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5056" w14:textId="581CF06E" w:rsidR="001B13F5" w:rsidRPr="009C447F" w:rsidRDefault="001B13F5" w:rsidP="001B13F5">
      <w:pPr>
        <w:jc w:val="center"/>
        <w:rPr>
          <w:rFonts w:ascii="Avenir Next LT Pro" w:hAnsi="Avenir Next LT Pro"/>
          <w:b/>
          <w:sz w:val="40"/>
          <w:szCs w:val="32"/>
        </w:rPr>
      </w:pPr>
      <w:r>
        <w:rPr>
          <w:rFonts w:ascii="Avenir Next LT Pro" w:hAnsi="Avenir Next LT Pro" w:cs="Times New Roman"/>
          <w:b/>
          <w:noProof/>
          <w:sz w:val="28"/>
          <w:szCs w:val="28"/>
          <w:lang w:val="en-US"/>
        </w:rPr>
        <w:drawing>
          <wp:anchor distT="0" distB="0" distL="114300" distR="114300" simplePos="0" relativeHeight="251652096" behindDoc="0" locked="0" layoutInCell="1" allowOverlap="1" wp14:anchorId="63DED2DD" wp14:editId="45185F5B">
            <wp:simplePos x="0" y="0"/>
            <wp:positionH relativeFrom="column">
              <wp:posOffset>5924550</wp:posOffset>
            </wp:positionH>
            <wp:positionV relativeFrom="paragraph">
              <wp:posOffset>-457200</wp:posOffset>
            </wp:positionV>
            <wp:extent cx="914400" cy="914400"/>
            <wp:effectExtent l="0" t="0" r="0" b="0"/>
            <wp:wrapNone/>
            <wp:docPr id="763404206" name="Graphic 1" descr="Building Brick Wa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04206" name="Graphic 1" descr="Building Brick Wall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9C447F">
        <w:rPr>
          <w:rFonts w:ascii="Avenir Next LT Pro" w:hAnsi="Avenir Next LT Pro" w:cs="Times New Roman"/>
          <w:b/>
          <w:noProof/>
          <w:sz w:val="28"/>
          <w:szCs w:val="28"/>
          <w:lang w:val="en-US"/>
        </w:rPr>
        <mc:AlternateContent>
          <mc:Choice Requires="wpg">
            <w:drawing>
              <wp:anchor distT="0" distB="0" distL="114300" distR="114300" simplePos="0" relativeHeight="251650048" behindDoc="0" locked="0" layoutInCell="1" allowOverlap="1" wp14:anchorId="6B2F0224" wp14:editId="05721924">
                <wp:simplePos x="0" y="0"/>
                <wp:positionH relativeFrom="column">
                  <wp:posOffset>-285750</wp:posOffset>
                </wp:positionH>
                <wp:positionV relativeFrom="paragraph">
                  <wp:posOffset>-374650</wp:posOffset>
                </wp:positionV>
                <wp:extent cx="4563745" cy="542925"/>
                <wp:effectExtent l="0" t="0" r="27305" b="9525"/>
                <wp:wrapNone/>
                <wp:docPr id="5" name="Group 5"/>
                <wp:cNvGraphicFramePr/>
                <a:graphic xmlns:a="http://schemas.openxmlformats.org/drawingml/2006/main">
                  <a:graphicData uri="http://schemas.microsoft.com/office/word/2010/wordprocessingGroup">
                    <wpg:wgp>
                      <wpg:cNvGrpSpPr/>
                      <wpg:grpSpPr bwMode="auto">
                        <a:xfrm>
                          <a:off x="0" y="0"/>
                          <a:ext cx="4563745" cy="542925"/>
                          <a:chOff x="0" y="0"/>
                          <a:chExt cx="7187" cy="855"/>
                        </a:xfrm>
                      </wpg:grpSpPr>
                      <pic:pic xmlns:pic="http://schemas.openxmlformats.org/drawingml/2006/picture">
                        <pic:nvPicPr>
                          <pic:cNvPr id="7" name="Picture 7" descr="Description: https://onenoteineducation.files.wordpress.com/2015/01/powerpoint-logo.png"/>
                          <pic:cNvPicPr>
                            <a:picLocks noChangeAspect="1" noChangeArrowheads="1"/>
                          </pic:cNvPicPr>
                        </pic:nvPicPr>
                        <pic:blipFill>
                          <a:blip r:embed="rId10" cstate="print">
                            <a:extLst>
                              <a:ext uri="{28A0092B-C50C-407E-A947-70E740481C1C}">
                                <a14:useLocalDpi xmlns:a14="http://schemas.microsoft.com/office/drawing/2010/main"/>
                              </a:ext>
                            </a:extLst>
                          </a:blip>
                          <a:srcRect r="-116" b="-117"/>
                          <a:stretch>
                            <a:fillRect/>
                          </a:stretch>
                        </pic:blipFill>
                        <pic:spPr bwMode="auto">
                          <a:xfrm>
                            <a:off x="0" y="0"/>
                            <a:ext cx="865" cy="8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8" name="Text Box 2"/>
                        <wps:cNvSpPr txBox="1">
                          <a:spLocks noChangeArrowheads="1"/>
                        </wps:cNvSpPr>
                        <wps:spPr bwMode="auto">
                          <a:xfrm>
                            <a:off x="898" y="164"/>
                            <a:ext cx="6289" cy="424"/>
                          </a:xfrm>
                          <a:prstGeom prst="rect">
                            <a:avLst/>
                          </a:prstGeom>
                          <a:solidFill>
                            <a:srgbClr val="FFFFFF"/>
                          </a:solidFill>
                          <a:ln w="9525">
                            <a:solidFill>
                              <a:schemeClr val="bg1">
                                <a:lumMod val="100000"/>
                                <a:lumOff val="0"/>
                              </a:schemeClr>
                            </a:solidFill>
                            <a:miter lim="800000"/>
                            <a:headEnd/>
                            <a:tailEnd/>
                          </a:ln>
                        </wps:spPr>
                        <wps:txbx>
                          <w:txbxContent>
                            <w:p w14:paraId="6A6734DD" w14:textId="77777777" w:rsidR="001B13F5" w:rsidRPr="00A50A08" w:rsidRDefault="001B13F5" w:rsidP="001B13F5">
                              <w:pPr>
                                <w:rPr>
                                  <w:rFonts w:ascii="Avenir Next LT Pro" w:hAnsi="Avenir Next LT Pro"/>
                                  <w:i/>
                                  <w:sz w:val="20"/>
                                </w:rPr>
                              </w:pPr>
                              <w:r w:rsidRPr="00A50A08">
                                <w:rPr>
                                  <w:rFonts w:ascii="Avenir Next LT Pro" w:hAnsi="Avenir Next LT Pro"/>
                                  <w:i/>
                                  <w:sz w:val="20"/>
                                </w:rPr>
                                <w:t xml:space="preserve">There is an accompanying PowerPoint for this </w:t>
                              </w:r>
                              <w:proofErr w:type="gramStart"/>
                              <w:r w:rsidRPr="00A50A08">
                                <w:rPr>
                                  <w:rFonts w:ascii="Avenir Next LT Pro" w:hAnsi="Avenir Next LT Pro"/>
                                  <w:i/>
                                  <w:sz w:val="20"/>
                                </w:rPr>
                                <w:t>assembly</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F0224" id="Group 5" o:spid="_x0000_s1026" style="position:absolute;left:0;text-align:left;margin-left:-22.5pt;margin-top:-29.5pt;width:359.35pt;height:42.75pt;z-index:251650048" coordsize="7187,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scription: https://onenoteineducation.files.wordpress.com/2015/01/powerpoint-logo.png" style="position:absolute;width:86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">
                  <v:imagedata r:id="rId11" o:title="powerpoint-logo" cropbottom="-77f" cropright="-76f"/>
                </v:shape>
                <v:shapetype id="_x0000_t202" coordsize="21600,21600" o:spt="202" path="m,l,21600r21600,l21600,xe">
                  <v:stroke joinstyle="miter"/>
                  <v:path gradientshapeok="t" o:connecttype="rect"/>
                </v:shapetype>
                <v:shape id="Text Box 2" o:spid="_x0000_s1028" type="#_x0000_t202" style="position:absolute;left:898;top:164;width:628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14:paraId="6A6734DD" w14:textId="77777777" w:rsidR="001B13F5" w:rsidRPr="00A50A08" w:rsidRDefault="001B13F5" w:rsidP="001B13F5">
                        <w:pPr>
                          <w:rPr>
                            <w:rFonts w:ascii="Avenir Next LT Pro" w:hAnsi="Avenir Next LT Pro"/>
                            <w:i/>
                            <w:sz w:val="20"/>
                          </w:rPr>
                        </w:pPr>
                        <w:r w:rsidRPr="00A50A08">
                          <w:rPr>
                            <w:rFonts w:ascii="Avenir Next LT Pro" w:hAnsi="Avenir Next LT Pro"/>
                            <w:i/>
                            <w:sz w:val="20"/>
                          </w:rPr>
                          <w:t xml:space="preserve">There is an accompanying PowerPoint for this </w:t>
                        </w:r>
                        <w:proofErr w:type="gramStart"/>
                        <w:r w:rsidRPr="00A50A08">
                          <w:rPr>
                            <w:rFonts w:ascii="Avenir Next LT Pro" w:hAnsi="Avenir Next LT Pro"/>
                            <w:i/>
                            <w:sz w:val="20"/>
                          </w:rPr>
                          <w:t>assembly</w:t>
                        </w:r>
                        <w:proofErr w:type="gramEnd"/>
                      </w:p>
                    </w:txbxContent>
                  </v:textbox>
                </v:shape>
              </v:group>
            </w:pict>
          </mc:Fallback>
        </mc:AlternateContent>
      </w:r>
      <w:r>
        <w:rPr>
          <w:rFonts w:ascii="Avenir Next LT Pro" w:hAnsi="Avenir Next LT Pro"/>
          <w:b/>
          <w:sz w:val="40"/>
          <w:szCs w:val="32"/>
        </w:rPr>
        <w:t xml:space="preserve">      13. Building wisely</w:t>
      </w:r>
    </w:p>
    <w:tbl>
      <w:tblPr>
        <w:tblStyle w:val="TableGrid"/>
        <w:tblW w:w="10768" w:type="dxa"/>
        <w:tblLook w:val="04A0" w:firstRow="1" w:lastRow="0" w:firstColumn="1" w:lastColumn="0" w:noHBand="0" w:noVBand="1"/>
      </w:tblPr>
      <w:tblGrid>
        <w:gridCol w:w="10768"/>
      </w:tblGrid>
      <w:tr w:rsidR="001B13F5" w:rsidRPr="002B7469" w14:paraId="2B01FF5C" w14:textId="77777777" w:rsidTr="00655CF7">
        <w:trPr>
          <w:trHeight w:val="423"/>
        </w:trPr>
        <w:tc>
          <w:tcPr>
            <w:tcW w:w="10768" w:type="dxa"/>
          </w:tcPr>
          <w:p w14:paraId="10B5D6E6" w14:textId="77777777" w:rsidR="001B13F5" w:rsidRPr="002B7469" w:rsidRDefault="001B13F5" w:rsidP="00655CF7">
            <w:pPr>
              <w:rPr>
                <w:rFonts w:ascii="Avenir Next LT Pro" w:hAnsi="Avenir Next LT Pro"/>
              </w:rPr>
            </w:pPr>
            <w:r w:rsidRPr="002B7469">
              <w:rPr>
                <w:rFonts w:ascii="Avenir Next LT Pro" w:hAnsi="Avenir Next LT Pro"/>
                <w:b/>
              </w:rPr>
              <w:t xml:space="preserve">Age range: </w:t>
            </w:r>
            <w:r w:rsidRPr="002B7469">
              <w:rPr>
                <w:rFonts w:ascii="Avenir Next LT Pro" w:hAnsi="Avenir Next LT Pro"/>
              </w:rPr>
              <w:t>Primary</w:t>
            </w:r>
          </w:p>
        </w:tc>
      </w:tr>
      <w:tr w:rsidR="001B13F5" w:rsidRPr="002B7469" w14:paraId="664EAF92" w14:textId="77777777" w:rsidTr="00655CF7">
        <w:trPr>
          <w:trHeight w:val="404"/>
        </w:trPr>
        <w:tc>
          <w:tcPr>
            <w:tcW w:w="10768" w:type="dxa"/>
          </w:tcPr>
          <w:p w14:paraId="06AE430B" w14:textId="7461D3C8" w:rsidR="001B13F5" w:rsidRPr="00ED308A" w:rsidRDefault="001B13F5" w:rsidP="00655CF7">
            <w:pPr>
              <w:rPr>
                <w:rFonts w:ascii="Avenir Next LT Pro" w:hAnsi="Avenir Next LT Pro"/>
                <w:bCs/>
                <w:color w:val="000000" w:themeColor="text1"/>
                <w:sz w:val="20"/>
                <w:szCs w:val="20"/>
              </w:rPr>
            </w:pPr>
            <w:r w:rsidRPr="002B7469">
              <w:rPr>
                <w:rFonts w:ascii="Avenir Next LT Pro" w:hAnsi="Avenir Next LT Pro"/>
                <w:b/>
              </w:rPr>
              <w:t xml:space="preserve">Theme: </w:t>
            </w:r>
            <w:r w:rsidRPr="00A21654">
              <w:rPr>
                <w:rFonts w:ascii="Avenir Next LT Pro" w:hAnsi="Avenir Next LT Pro"/>
                <w:bCs/>
                <w:iCs/>
                <w:sz w:val="20"/>
                <w:szCs w:val="22"/>
              </w:rPr>
              <w:t xml:space="preserve">This term, </w:t>
            </w:r>
            <w:r>
              <w:rPr>
                <w:rFonts w:ascii="Avenir Next LT Pro" w:hAnsi="Avenir Next LT Pro"/>
                <w:bCs/>
                <w:iCs/>
                <w:sz w:val="20"/>
                <w:szCs w:val="22"/>
              </w:rPr>
              <w:t xml:space="preserve">we are thinking about leaders, leading and following, and now continue our theme looking at leaders from across the world and across history, to inspire us to be better leaders – and followers! – ourselves. We will look at wise words and wise lives, as well as use some key religious dates on the calendar to connect us with stories about leaders. </w:t>
            </w:r>
            <w:r>
              <w:rPr>
                <w:rFonts w:ascii="Avenir Next LT Pro" w:hAnsi="Avenir Next LT Pro"/>
                <w:bCs/>
                <w:color w:val="000000" w:themeColor="text1"/>
                <w:sz w:val="20"/>
                <w:szCs w:val="20"/>
              </w:rPr>
              <w:t>This week is the final week of term, and so an ideal opportunity to look back over the school year – and for Y2/6 pupils, their time at your school – and gather some wisdom to help us as we leave behind and move in in different ways.</w:t>
            </w:r>
          </w:p>
        </w:tc>
      </w:tr>
      <w:tr w:rsidR="001B13F5" w:rsidRPr="003C2B8C" w14:paraId="47BC739B" w14:textId="77777777" w:rsidTr="00655CF7">
        <w:trPr>
          <w:trHeight w:val="404"/>
        </w:trPr>
        <w:tc>
          <w:tcPr>
            <w:tcW w:w="10768" w:type="dxa"/>
          </w:tcPr>
          <w:p w14:paraId="73B2652E" w14:textId="77777777" w:rsidR="001B13F5" w:rsidRPr="003C2B8C" w:rsidRDefault="001B13F5" w:rsidP="00655CF7">
            <w:pPr>
              <w:rPr>
                <w:rFonts w:ascii="Avenir Next LT Pro" w:hAnsi="Avenir Next LT Pro"/>
                <w:b/>
                <w:color w:val="000000" w:themeColor="text1"/>
              </w:rPr>
            </w:pPr>
            <w:r w:rsidRPr="00BA558E">
              <w:rPr>
                <w:rFonts w:ascii="Avenir Next LT Pro" w:hAnsi="Avenir Next LT Pro"/>
                <w:b/>
                <w:noProof/>
                <w:color w:val="000000" w:themeColor="text1"/>
                <w:lang w:val="en-US"/>
              </w:rPr>
              <w:drawing>
                <wp:anchor distT="0" distB="0" distL="114300" distR="114300" simplePos="0" relativeHeight="251636736" behindDoc="1" locked="0" layoutInCell="1" allowOverlap="1" wp14:anchorId="053B2983" wp14:editId="49B4393E">
                  <wp:simplePos x="0" y="0"/>
                  <wp:positionH relativeFrom="column">
                    <wp:posOffset>-65405</wp:posOffset>
                  </wp:positionH>
                  <wp:positionV relativeFrom="paragraph">
                    <wp:posOffset>0</wp:posOffset>
                  </wp:positionV>
                  <wp:extent cx="387350" cy="387350"/>
                  <wp:effectExtent l="0" t="0" r="0" b="0"/>
                  <wp:wrapTight wrapText="bothSides">
                    <wp:wrapPolygon edited="0">
                      <wp:start x="1062" y="1062"/>
                      <wp:lineTo x="0" y="7436"/>
                      <wp:lineTo x="0" y="8498"/>
                      <wp:lineTo x="8498" y="20184"/>
                      <wp:lineTo x="12748" y="20184"/>
                      <wp:lineTo x="20184" y="9561"/>
                      <wp:lineTo x="20184" y="6374"/>
                      <wp:lineTo x="18059" y="1062"/>
                      <wp:lineTo x="1062" y="1062"/>
                    </wp:wrapPolygon>
                  </wp:wrapTight>
                  <wp:docPr id="9" name="Graphic 9" descr="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Diamond"/>
                          <pic:cNvPicPr/>
                        </pic:nvPicPr>
                        <pic:blipFill>
                          <a:blip r:embed="rId12" cstate="print">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noProof/>
                <w:color w:val="000000" w:themeColor="text1"/>
                <w:lang w:val="en-US"/>
              </w:rPr>
              <w:t xml:space="preserve"> </w:t>
            </w:r>
            <w:r w:rsidRPr="003C2B8C">
              <w:rPr>
                <w:rFonts w:ascii="Avenir Next LT Pro" w:hAnsi="Avenir Next LT Pro"/>
                <w:b/>
                <w:color w:val="000000" w:themeColor="text1"/>
              </w:rPr>
              <w:t>How does this link to your school’s Christian vision &amp; values?</w:t>
            </w:r>
          </w:p>
          <w:p w14:paraId="1DE07A31" w14:textId="6EA8A0FF" w:rsidR="001B13F5" w:rsidRPr="00734F1F" w:rsidRDefault="001B13F5" w:rsidP="00655CF7">
            <w:pPr>
              <w:rPr>
                <w:rFonts w:ascii="Avenir Next LT Pro" w:hAnsi="Avenir Next LT Pro"/>
                <w:bCs/>
                <w:color w:val="000000" w:themeColor="text1"/>
                <w:sz w:val="20"/>
                <w:szCs w:val="20"/>
              </w:rPr>
            </w:pPr>
            <w:r>
              <w:rPr>
                <w:rFonts w:ascii="Avenir Next LT Pro" w:hAnsi="Avenir Next LT Pro"/>
                <w:bCs/>
                <w:color w:val="000000" w:themeColor="text1"/>
                <w:sz w:val="20"/>
                <w:szCs w:val="20"/>
              </w:rPr>
              <w:t>This week, we are thinking about how your school’s vision and values, and the wise words you’ve shared, have helped you to make good choices and (we hope) will continue to support you as you move into the next school year.</w:t>
            </w:r>
          </w:p>
        </w:tc>
      </w:tr>
      <w:tr w:rsidR="001B13F5" w:rsidRPr="002B7469" w14:paraId="263EBAA0" w14:textId="77777777" w:rsidTr="00655CF7">
        <w:trPr>
          <w:trHeight w:val="458"/>
        </w:trPr>
        <w:tc>
          <w:tcPr>
            <w:tcW w:w="10768" w:type="dxa"/>
          </w:tcPr>
          <w:p w14:paraId="23ABD7EE" w14:textId="77777777" w:rsidR="001B13F5" w:rsidRPr="002B7469" w:rsidRDefault="001B13F5" w:rsidP="00655CF7">
            <w:pPr>
              <w:rPr>
                <w:rFonts w:ascii="Avenir Next LT Pro" w:hAnsi="Avenir Next LT Pro"/>
                <w:b/>
              </w:rPr>
            </w:pPr>
            <w:r w:rsidRPr="002B7469">
              <w:rPr>
                <w:rFonts w:ascii="Avenir Next LT Pro" w:hAnsi="Avenir Next LT Pro"/>
                <w:b/>
              </w:rPr>
              <w:t xml:space="preserve">Resources: </w:t>
            </w:r>
            <w:r>
              <w:rPr>
                <w:rFonts w:ascii="Avenir Next LT Pro" w:hAnsi="Avenir Next LT Pro"/>
                <w:b/>
              </w:rPr>
              <w:t xml:space="preserve"> </w:t>
            </w:r>
          </w:p>
          <w:p w14:paraId="1287780A" w14:textId="55D8B24E" w:rsidR="001B13F5" w:rsidRPr="00A30142" w:rsidRDefault="001B13F5" w:rsidP="00655CF7">
            <w:pPr>
              <w:pStyle w:val="ListParagraph"/>
              <w:numPr>
                <w:ilvl w:val="0"/>
                <w:numId w:val="4"/>
              </w:numPr>
              <w:rPr>
                <w:rFonts w:ascii="Avenir Next LT Pro" w:hAnsi="Avenir Next LT Pro"/>
                <w:b/>
                <w:bCs/>
                <w:sz w:val="22"/>
              </w:rPr>
            </w:pPr>
            <w:r w:rsidRPr="004E45A6">
              <w:rPr>
                <w:rFonts w:ascii="Avenir Next LT Pro" w:hAnsi="Avenir Next LT Pro"/>
                <w:sz w:val="20"/>
                <w:szCs w:val="20"/>
              </w:rPr>
              <w:t xml:space="preserve">The PowerPoint slides are numbered with a point in the script so you can find your way, and the parts in </w:t>
            </w:r>
            <w:r w:rsidRPr="004E45A6">
              <w:rPr>
                <w:rFonts w:ascii="Avenir Next LT Pro" w:hAnsi="Avenir Next LT Pro"/>
                <w:b/>
                <w:bCs/>
                <w:sz w:val="20"/>
                <w:szCs w:val="20"/>
              </w:rPr>
              <w:t>bold</w:t>
            </w:r>
            <w:r w:rsidRPr="004E45A6">
              <w:rPr>
                <w:rFonts w:ascii="Avenir Next LT Pro" w:hAnsi="Avenir Next LT Pro"/>
                <w:sz w:val="20"/>
                <w:szCs w:val="20"/>
              </w:rPr>
              <w:t xml:space="preserve"> show you where to click on to activate the next slide or animation. </w:t>
            </w:r>
          </w:p>
          <w:p w14:paraId="753D3033" w14:textId="04A139E9" w:rsidR="00A30142" w:rsidRPr="00734F1F" w:rsidRDefault="00A30142" w:rsidP="00655CF7">
            <w:pPr>
              <w:pStyle w:val="ListParagraph"/>
              <w:numPr>
                <w:ilvl w:val="0"/>
                <w:numId w:val="4"/>
              </w:numPr>
              <w:rPr>
                <w:rFonts w:ascii="Avenir Next LT Pro" w:hAnsi="Avenir Next LT Pro"/>
                <w:b/>
                <w:bCs/>
                <w:sz w:val="22"/>
              </w:rPr>
            </w:pPr>
            <w:r>
              <w:rPr>
                <w:rFonts w:ascii="Avenir Next LT Pro" w:hAnsi="Avenir Next LT Pro"/>
                <w:b/>
                <w:bCs/>
                <w:sz w:val="20"/>
                <w:szCs w:val="20"/>
              </w:rPr>
              <w:t>If you ‘d like to, include some builder dressing up items as your props for this collective worship. You will also need some large bricks for building an actual wall of wisdom (check your early years department if you have one!</w:t>
            </w:r>
            <w:r>
              <w:rPr>
                <w:rFonts w:ascii="Avenir Next LT Pro" w:hAnsi="Avenir Next LT Pro"/>
                <w:b/>
                <w:bCs/>
                <w:sz w:val="22"/>
              </w:rPr>
              <w:t>)</w:t>
            </w:r>
          </w:p>
          <w:p w14:paraId="6223FA31" w14:textId="5B295344" w:rsidR="007F29E6" w:rsidRDefault="001B13F5" w:rsidP="00655CF7">
            <w:pPr>
              <w:pStyle w:val="ListParagraph"/>
              <w:numPr>
                <w:ilvl w:val="0"/>
                <w:numId w:val="4"/>
              </w:numPr>
              <w:rPr>
                <w:rFonts w:ascii="Avenir Next LT Pro" w:hAnsi="Avenir Next LT Pro"/>
                <w:sz w:val="20"/>
                <w:szCs w:val="22"/>
              </w:rPr>
            </w:pPr>
            <w:r>
              <w:rPr>
                <w:rFonts w:ascii="Avenir Next LT Pro" w:hAnsi="Avenir Next LT Pro"/>
                <w:b/>
                <w:bCs/>
                <w:sz w:val="20"/>
                <w:szCs w:val="22"/>
              </w:rPr>
              <w:t xml:space="preserve">Reflective activity: </w:t>
            </w:r>
            <w:r>
              <w:rPr>
                <w:rFonts w:ascii="Avenir Next LT Pro" w:hAnsi="Avenir Next LT Pro"/>
                <w:sz w:val="20"/>
                <w:szCs w:val="22"/>
              </w:rPr>
              <w:t>this week, the reflection activity could be located in your classroom, or as part of any school-based leavers’ celebrations. You will need to consult with the adults in your school community to ask them for wise words to share with any pupils who are leaving. These may also be relevant for pupils who remain! There is a form for doing this on p.3.</w:t>
            </w:r>
            <w:r w:rsidR="007F29E6" w:rsidRPr="007F29E6">
              <w:rPr>
                <w:rFonts w:ascii="Avenir Next LT Pro" w:hAnsi="Avenir Next LT Pro"/>
                <w:sz w:val="20"/>
                <w:szCs w:val="22"/>
              </w:rPr>
              <w:t xml:space="preserve"> </w:t>
            </w:r>
            <w:r w:rsidR="00164B06">
              <w:rPr>
                <w:rFonts w:ascii="Avenir Next LT Pro" w:hAnsi="Avenir Next LT Pro"/>
                <w:sz w:val="20"/>
                <w:szCs w:val="22"/>
              </w:rPr>
              <w:t>You could also create a class brick wall of wise advice, to leave for the next class who will move in.</w:t>
            </w:r>
          </w:p>
          <w:p w14:paraId="5D2CC1D7" w14:textId="23F4905C" w:rsidR="001B13F5" w:rsidRDefault="007F29E6" w:rsidP="00655CF7">
            <w:pPr>
              <w:pStyle w:val="ListParagraph"/>
              <w:numPr>
                <w:ilvl w:val="0"/>
                <w:numId w:val="4"/>
              </w:numPr>
              <w:rPr>
                <w:rFonts w:ascii="Avenir Next LT Pro" w:hAnsi="Avenir Next LT Pro"/>
                <w:sz w:val="20"/>
                <w:szCs w:val="22"/>
              </w:rPr>
            </w:pPr>
            <w:r w:rsidRPr="007F29E6">
              <w:rPr>
                <w:rFonts w:ascii="Avenir Next LT Pro" w:hAnsi="Avenir Next LT Pro"/>
                <w:sz w:val="20"/>
                <w:szCs w:val="22"/>
              </w:rPr>
              <w:t xml:space="preserve">There are also some card strips </w:t>
            </w:r>
            <w:r>
              <w:rPr>
                <w:rFonts w:ascii="Avenir Next LT Pro" w:hAnsi="Avenir Next LT Pro"/>
                <w:sz w:val="20"/>
                <w:szCs w:val="22"/>
              </w:rPr>
              <w:t>(on p.</w:t>
            </w:r>
            <w:r w:rsidR="00EF7DA2">
              <w:rPr>
                <w:rFonts w:ascii="Avenir Next LT Pro" w:hAnsi="Avenir Next LT Pro"/>
                <w:sz w:val="20"/>
                <w:szCs w:val="22"/>
              </w:rPr>
              <w:t>5</w:t>
            </w:r>
            <w:r>
              <w:rPr>
                <w:rFonts w:ascii="Avenir Next LT Pro" w:hAnsi="Avenir Next LT Pro"/>
                <w:sz w:val="20"/>
                <w:szCs w:val="22"/>
              </w:rPr>
              <w:t xml:space="preserve">) </w:t>
            </w:r>
            <w:r w:rsidRPr="007F29E6">
              <w:rPr>
                <w:rFonts w:ascii="Avenir Next LT Pro" w:hAnsi="Avenir Next LT Pro"/>
                <w:sz w:val="20"/>
                <w:szCs w:val="22"/>
              </w:rPr>
              <w:t>that you could print &amp; stick a LEGO® brick onto as a memento of pupils’ time at your school, with a reminder to live wisely.</w:t>
            </w:r>
          </w:p>
          <w:p w14:paraId="7676DAAE" w14:textId="77777777" w:rsidR="007F29E6" w:rsidRPr="004A2928" w:rsidRDefault="00A30142" w:rsidP="007F29E6">
            <w:pPr>
              <w:pStyle w:val="ListParagraph"/>
              <w:numPr>
                <w:ilvl w:val="0"/>
                <w:numId w:val="4"/>
              </w:numPr>
              <w:rPr>
                <w:rFonts w:ascii="Avenir Next LT Pro" w:hAnsi="Avenir Next LT Pro"/>
                <w:sz w:val="20"/>
                <w:szCs w:val="22"/>
              </w:rPr>
            </w:pPr>
            <w:r>
              <w:rPr>
                <w:rFonts w:ascii="Avenir Next LT Pro" w:hAnsi="Avenir Next LT Pro"/>
                <w:b/>
                <w:bCs/>
                <w:sz w:val="20"/>
                <w:szCs w:val="22"/>
              </w:rPr>
              <w:t xml:space="preserve">You will also need to print out the wise words that you have collected from your school community and attach them to each brick, then scatter the bricks at the front for your ‘builders’ to create a wall from. Keep the 3 bricks with Jesus’ words on </w:t>
            </w:r>
            <w:r w:rsidR="00EF7DA2">
              <w:rPr>
                <w:rFonts w:ascii="Avenir Next LT Pro" w:hAnsi="Avenir Next LT Pro"/>
                <w:b/>
                <w:bCs/>
                <w:sz w:val="20"/>
                <w:szCs w:val="22"/>
              </w:rPr>
              <w:t xml:space="preserve">(p4) </w:t>
            </w:r>
            <w:r>
              <w:rPr>
                <w:rFonts w:ascii="Avenir Next LT Pro" w:hAnsi="Avenir Next LT Pro"/>
                <w:b/>
                <w:bCs/>
                <w:sz w:val="20"/>
                <w:szCs w:val="22"/>
              </w:rPr>
              <w:t>separate so you can start these as foundations.</w:t>
            </w:r>
            <w:r w:rsidR="007F29E6">
              <w:rPr>
                <w:rFonts w:ascii="Avenir Next LT Pro" w:hAnsi="Avenir Next LT Pro"/>
                <w:b/>
                <w:bCs/>
                <w:sz w:val="20"/>
                <w:szCs w:val="22"/>
              </w:rPr>
              <w:t xml:space="preserve"> You might also want to use some of the words from leaders that we’ve used this term. This is for you to customise for your own school context.</w:t>
            </w:r>
          </w:p>
          <w:p w14:paraId="7214E269" w14:textId="1A5EA14D" w:rsidR="004A2928" w:rsidRPr="007F29E6" w:rsidRDefault="004A2928" w:rsidP="007F29E6">
            <w:pPr>
              <w:pStyle w:val="ListParagraph"/>
              <w:numPr>
                <w:ilvl w:val="0"/>
                <w:numId w:val="4"/>
              </w:numPr>
              <w:rPr>
                <w:rFonts w:ascii="Avenir Next LT Pro" w:hAnsi="Avenir Next LT Pro"/>
                <w:sz w:val="20"/>
                <w:szCs w:val="22"/>
              </w:rPr>
            </w:pPr>
            <w:r>
              <w:rPr>
                <w:rFonts w:ascii="Avenir Next LT Pro" w:hAnsi="Avenir Next LT Pro"/>
                <w:b/>
                <w:bCs/>
                <w:i/>
                <w:iCs/>
                <w:sz w:val="20"/>
                <w:szCs w:val="22"/>
              </w:rPr>
              <w:t>Slides 1</w:t>
            </w:r>
            <w:r w:rsidR="00A67C07">
              <w:rPr>
                <w:rFonts w:ascii="Avenir Next LT Pro" w:hAnsi="Avenir Next LT Pro"/>
                <w:b/>
                <w:bCs/>
                <w:i/>
                <w:iCs/>
                <w:sz w:val="20"/>
                <w:szCs w:val="22"/>
              </w:rPr>
              <w:t>3</w:t>
            </w:r>
            <w:r>
              <w:rPr>
                <w:rFonts w:ascii="Avenir Next LT Pro" w:hAnsi="Avenir Next LT Pro"/>
                <w:b/>
                <w:bCs/>
                <w:i/>
                <w:iCs/>
                <w:sz w:val="20"/>
                <w:szCs w:val="22"/>
              </w:rPr>
              <w:t>-</w:t>
            </w:r>
            <w:r w:rsidR="00A67C07">
              <w:rPr>
                <w:rFonts w:ascii="Avenir Next LT Pro" w:hAnsi="Avenir Next LT Pro"/>
                <w:b/>
                <w:bCs/>
                <w:i/>
                <w:iCs/>
                <w:sz w:val="20"/>
                <w:szCs w:val="22"/>
              </w:rPr>
              <w:t>20</w:t>
            </w:r>
            <w:r>
              <w:rPr>
                <w:rFonts w:ascii="Avenir Next LT Pro" w:hAnsi="Avenir Next LT Pro"/>
                <w:b/>
                <w:bCs/>
                <w:i/>
                <w:iCs/>
                <w:sz w:val="20"/>
                <w:szCs w:val="22"/>
              </w:rPr>
              <w:t xml:space="preserve">: </w:t>
            </w:r>
            <w:r>
              <w:rPr>
                <w:rFonts w:ascii="Avenir Next LT Pro" w:hAnsi="Avenir Next LT Pro"/>
                <w:i/>
                <w:iCs/>
                <w:sz w:val="20"/>
                <w:szCs w:val="22"/>
              </w:rPr>
              <w:t>There is also an additional end of term blessing, which we used a few years back when we went into lockdown, but is very fitting as you say goodbye to each other at the end of the year.</w:t>
            </w:r>
          </w:p>
        </w:tc>
      </w:tr>
      <w:tr w:rsidR="001B13F5" w:rsidRPr="002B7469" w14:paraId="22C3D0B2" w14:textId="77777777" w:rsidTr="00655CF7">
        <w:trPr>
          <w:trHeight w:val="458"/>
        </w:trPr>
        <w:tc>
          <w:tcPr>
            <w:tcW w:w="10768" w:type="dxa"/>
          </w:tcPr>
          <w:p w14:paraId="4F8A55EE" w14:textId="77777777" w:rsidR="001B13F5" w:rsidRPr="002B7469" w:rsidRDefault="001B13F5" w:rsidP="00655CF7">
            <w:pPr>
              <w:rPr>
                <w:rFonts w:ascii="Avenir Next LT Pro" w:hAnsi="Avenir Next LT Pro"/>
                <w:b/>
              </w:rPr>
            </w:pPr>
            <w:r>
              <w:rPr>
                <w:noProof/>
                <w:lang w:val="en-US"/>
              </w:rPr>
              <w:drawing>
                <wp:anchor distT="0" distB="0" distL="114300" distR="114300" simplePos="0" relativeHeight="251638784" behindDoc="1" locked="0" layoutInCell="1" allowOverlap="1" wp14:anchorId="2204D146" wp14:editId="2DDD246D">
                  <wp:simplePos x="0" y="0"/>
                  <wp:positionH relativeFrom="column">
                    <wp:posOffset>6525895</wp:posOffset>
                  </wp:positionH>
                  <wp:positionV relativeFrom="paragraph">
                    <wp:posOffset>0</wp:posOffset>
                  </wp:positionV>
                  <wp:extent cx="361950" cy="361950"/>
                  <wp:effectExtent l="0" t="0" r="0" b="0"/>
                  <wp:wrapTight wrapText="bothSides">
                    <wp:wrapPolygon edited="0">
                      <wp:start x="2274" y="0"/>
                      <wp:lineTo x="0" y="20463"/>
                      <wp:lineTo x="20463" y="20463"/>
                      <wp:lineTo x="18189" y="0"/>
                      <wp:lineTo x="2274" y="0"/>
                    </wp:wrapPolygon>
                  </wp:wrapTight>
                  <wp:docPr id="21" name="Graphic 2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Door Open"/>
                          <pic:cNvPicPr/>
                        </pic:nvPicPr>
                        <pic:blipFill>
                          <a:blip r:embed="rId14" cstate="print">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Pr="002B7469">
              <w:rPr>
                <w:rFonts w:ascii="Avenir Next LT Pro" w:hAnsi="Avenir Next LT Pro"/>
                <w:b/>
              </w:rPr>
              <w:t>Gathering:</w:t>
            </w:r>
            <w:r>
              <w:rPr>
                <w:noProof/>
              </w:rPr>
              <w:t xml:space="preserve"> </w:t>
            </w:r>
          </w:p>
          <w:p w14:paraId="090F6215" w14:textId="36D6EE03" w:rsidR="001B13F5" w:rsidRPr="000702E3" w:rsidRDefault="001B13F5" w:rsidP="00655CF7">
            <w:pPr>
              <w:pStyle w:val="ListParagraph"/>
              <w:numPr>
                <w:ilvl w:val="0"/>
                <w:numId w:val="5"/>
              </w:numPr>
              <w:rPr>
                <w:rFonts w:ascii="Avenir Next LT Pro" w:hAnsi="Avenir Next LT Pro"/>
                <w:sz w:val="20"/>
                <w:szCs w:val="20"/>
              </w:rPr>
            </w:pPr>
            <w:r w:rsidRPr="000702E3">
              <w:rPr>
                <w:rFonts w:ascii="Avenir Next LT Pro" w:hAnsi="Avenir Next LT Pro"/>
                <w:b/>
                <w:bCs/>
                <w:sz w:val="20"/>
                <w:szCs w:val="20"/>
              </w:rPr>
              <w:t xml:space="preserve">Slide 1: </w:t>
            </w:r>
            <w:r w:rsidRPr="000702E3">
              <w:rPr>
                <w:rFonts w:ascii="Avenir Next LT Pro" w:hAnsi="Avenir Next LT Pro"/>
                <w:sz w:val="20"/>
                <w:szCs w:val="20"/>
              </w:rPr>
              <w:t>Use these gathering words for this term, or your usual greeting if you prefer. The greeting comes with BSL signing, you can view the demos using links under the slide.</w:t>
            </w:r>
          </w:p>
          <w:p w14:paraId="2E327235" w14:textId="77777777" w:rsidR="001B13F5" w:rsidRPr="005E757B" w:rsidRDefault="001B13F5" w:rsidP="00655CF7">
            <w:pPr>
              <w:rPr>
                <w:rFonts w:ascii="Avenir Next LT Pro" w:hAnsi="Avenir Next LT Pro"/>
                <w:b/>
                <w:bCs/>
                <w:sz w:val="20"/>
                <w:szCs w:val="20"/>
              </w:rPr>
            </w:pPr>
          </w:p>
          <w:p w14:paraId="60542608" w14:textId="77777777" w:rsidR="001B13F5" w:rsidRPr="005E757B" w:rsidRDefault="001B13F5" w:rsidP="00655CF7">
            <w:pPr>
              <w:rPr>
                <w:rFonts w:ascii="Avenir Next LT Pro" w:hAnsi="Avenir Next LT Pro"/>
                <w:sz w:val="20"/>
                <w:szCs w:val="20"/>
              </w:rPr>
            </w:pPr>
            <w:r w:rsidRPr="005E757B">
              <w:rPr>
                <w:rFonts w:ascii="Avenir Next LT Pro" w:hAnsi="Avenir Next LT Pro"/>
                <w:b/>
                <w:bCs/>
                <w:sz w:val="20"/>
                <w:szCs w:val="20"/>
              </w:rPr>
              <w:t>Leader:</w:t>
            </w:r>
            <w:r w:rsidRPr="005E757B">
              <w:rPr>
                <w:rFonts w:ascii="Avenir Next LT Pro" w:hAnsi="Avenir Next LT Pro"/>
                <w:sz w:val="20"/>
                <w:szCs w:val="20"/>
              </w:rPr>
              <w:t xml:space="preserve"> As we share these stories of leaders…</w:t>
            </w:r>
          </w:p>
          <w:p w14:paraId="1743E563" w14:textId="77777777" w:rsidR="001B13F5" w:rsidRPr="00446017" w:rsidRDefault="001B13F5" w:rsidP="00655CF7">
            <w:pPr>
              <w:rPr>
                <w:rFonts w:ascii="Avenir Next LT Pro" w:hAnsi="Avenir Next LT Pro"/>
              </w:rPr>
            </w:pPr>
            <w:r w:rsidRPr="005E757B">
              <w:rPr>
                <w:rFonts w:ascii="Avenir Next LT Pro" w:hAnsi="Avenir Next LT Pro"/>
                <w:b/>
                <w:bCs/>
                <w:sz w:val="20"/>
                <w:szCs w:val="20"/>
              </w:rPr>
              <w:t>ALL:</w:t>
            </w:r>
            <w:r w:rsidRPr="005E757B">
              <w:rPr>
                <w:rFonts w:ascii="Avenir Next LT Pro" w:hAnsi="Avenir Next LT Pro"/>
                <w:sz w:val="20"/>
                <w:szCs w:val="20"/>
              </w:rPr>
              <w:t xml:space="preserve"> May we follow their example in</w:t>
            </w:r>
            <w:r w:rsidRPr="005E757B">
              <w:rPr>
                <w:rFonts w:ascii="Avenir Next LT Pro" w:hAnsi="Avenir Next LT Pro"/>
                <w:b/>
                <w:bCs/>
                <w:sz w:val="20"/>
                <w:szCs w:val="20"/>
              </w:rPr>
              <w:t xml:space="preserve"> thoughts </w:t>
            </w:r>
            <w:r w:rsidRPr="005E757B">
              <w:rPr>
                <w:rFonts w:ascii="Avenir Next LT Pro" w:hAnsi="Avenir Next LT Pro"/>
                <w:sz w:val="20"/>
                <w:szCs w:val="20"/>
              </w:rPr>
              <w:t>and</w:t>
            </w:r>
            <w:r w:rsidRPr="005E757B">
              <w:rPr>
                <w:rFonts w:ascii="Avenir Next LT Pro" w:hAnsi="Avenir Next LT Pro"/>
                <w:b/>
                <w:bCs/>
                <w:sz w:val="20"/>
                <w:szCs w:val="20"/>
              </w:rPr>
              <w:t xml:space="preserve"> words </w:t>
            </w:r>
            <w:r w:rsidRPr="005E757B">
              <w:rPr>
                <w:rFonts w:ascii="Avenir Next LT Pro" w:hAnsi="Avenir Next LT Pro"/>
                <w:sz w:val="20"/>
                <w:szCs w:val="20"/>
              </w:rPr>
              <w:t>and</w:t>
            </w:r>
            <w:r w:rsidRPr="005E757B">
              <w:rPr>
                <w:rFonts w:ascii="Avenir Next LT Pro" w:hAnsi="Avenir Next LT Pro"/>
                <w:b/>
                <w:bCs/>
                <w:sz w:val="20"/>
                <w:szCs w:val="20"/>
              </w:rPr>
              <w:t xml:space="preserve"> actions</w:t>
            </w:r>
            <w:r w:rsidRPr="005E757B">
              <w:rPr>
                <w:rFonts w:ascii="Avenir Next LT Pro" w:hAnsi="Avenir Next LT Pro"/>
                <w:sz w:val="20"/>
                <w:szCs w:val="20"/>
              </w:rPr>
              <w:t>.</w:t>
            </w:r>
          </w:p>
        </w:tc>
      </w:tr>
      <w:tr w:rsidR="001B13F5" w:rsidRPr="002B7469" w14:paraId="5D8E5482" w14:textId="77777777" w:rsidTr="00655CF7">
        <w:trPr>
          <w:trHeight w:val="274"/>
        </w:trPr>
        <w:tc>
          <w:tcPr>
            <w:tcW w:w="10768" w:type="dxa"/>
          </w:tcPr>
          <w:p w14:paraId="4D2A0C50" w14:textId="77777777" w:rsidR="001B13F5" w:rsidRPr="00864890" w:rsidRDefault="001B13F5" w:rsidP="00655CF7">
            <w:pPr>
              <w:rPr>
                <w:rFonts w:ascii="Avenir Next LT Pro" w:hAnsi="Avenir Next LT Pro"/>
                <w:b/>
                <w:sz w:val="22"/>
                <w:szCs w:val="22"/>
              </w:rPr>
            </w:pPr>
            <w:r w:rsidRPr="00864890">
              <w:rPr>
                <w:rFonts w:ascii="Calibri" w:hAnsi="Calibri" w:cs="Calibri"/>
                <w:noProof/>
                <w:color w:val="000000"/>
                <w:sz w:val="22"/>
                <w:szCs w:val="22"/>
                <w:highlight w:val="yellow"/>
                <w:lang w:val="en-US"/>
              </w:rPr>
              <w:drawing>
                <wp:anchor distT="0" distB="0" distL="114300" distR="114300" simplePos="0" relativeHeight="251640832" behindDoc="1" locked="0" layoutInCell="1" allowOverlap="1" wp14:anchorId="17CB33B4" wp14:editId="698B4C84">
                  <wp:simplePos x="0" y="0"/>
                  <wp:positionH relativeFrom="column">
                    <wp:posOffset>6386830</wp:posOffset>
                  </wp:positionH>
                  <wp:positionV relativeFrom="paragraph">
                    <wp:posOffset>19050</wp:posOffset>
                  </wp:positionV>
                  <wp:extent cx="500380" cy="500380"/>
                  <wp:effectExtent l="0" t="0" r="0" b="0"/>
                  <wp:wrapTight wrapText="bothSides">
                    <wp:wrapPolygon edited="0">
                      <wp:start x="7401" y="0"/>
                      <wp:lineTo x="1645" y="7401"/>
                      <wp:lineTo x="0" y="9868"/>
                      <wp:lineTo x="822" y="16447"/>
                      <wp:lineTo x="4934" y="18914"/>
                      <wp:lineTo x="9868" y="20558"/>
                      <wp:lineTo x="13157" y="20558"/>
                      <wp:lineTo x="13980" y="18914"/>
                      <wp:lineTo x="18091" y="13980"/>
                      <wp:lineTo x="19736" y="9868"/>
                      <wp:lineTo x="18914" y="1645"/>
                      <wp:lineTo x="10690" y="0"/>
                      <wp:lineTo x="7401" y="0"/>
                    </wp:wrapPolygon>
                  </wp:wrapTight>
                  <wp:docPr id="31" name="Graphic 31"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uzzle"/>
                          <pic:cNvPicPr/>
                        </pic:nvPicPr>
                        <pic:blipFill>
                          <a:blip r:embed="rId16" cstate="email">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Pr="00864890">
              <w:rPr>
                <w:rFonts w:ascii="Avenir Next LT Pro" w:hAnsi="Avenir Next LT Pro"/>
                <w:b/>
                <w:sz w:val="22"/>
                <w:szCs w:val="22"/>
              </w:rPr>
              <w:t>Engaging:</w:t>
            </w:r>
            <w:r w:rsidRPr="00864890">
              <w:rPr>
                <w:noProof/>
                <w:sz w:val="22"/>
                <w:szCs w:val="22"/>
              </w:rPr>
              <w:t xml:space="preserve"> </w:t>
            </w:r>
          </w:p>
          <w:p w14:paraId="0A9853E3" w14:textId="0460AD2D" w:rsidR="001B13F5" w:rsidRDefault="001B13F5" w:rsidP="001B13F5">
            <w:pPr>
              <w:pStyle w:val="ListParagraph"/>
              <w:numPr>
                <w:ilvl w:val="0"/>
                <w:numId w:val="6"/>
              </w:numPr>
              <w:rPr>
                <w:rFonts w:ascii="Avenir Next LT Pro" w:hAnsi="Avenir Next LT Pro"/>
              </w:rPr>
            </w:pPr>
            <w:r w:rsidRPr="008E4710">
              <w:rPr>
                <w:rFonts w:ascii="Avenir Next LT Pro" w:hAnsi="Avenir Next LT Pro"/>
                <w:b/>
                <w:bCs/>
              </w:rPr>
              <w:t xml:space="preserve">Slide 2: </w:t>
            </w:r>
            <w:r w:rsidRPr="001B13F5">
              <w:rPr>
                <w:rFonts w:ascii="Avenir Next LT Pro" w:hAnsi="Avenir Next LT Pro"/>
              </w:rPr>
              <w:t xml:space="preserve">This term, we’ve been thinking about </w:t>
            </w:r>
            <w:r>
              <w:rPr>
                <w:rFonts w:ascii="Avenir Next LT Pro" w:hAnsi="Avenir Next LT Pro"/>
              </w:rPr>
              <w:t>leading, leaders and followers</w:t>
            </w:r>
            <w:r w:rsidRPr="001B13F5">
              <w:rPr>
                <w:rFonts w:ascii="Avenir Next LT Pro" w:hAnsi="Avenir Next LT Pro"/>
              </w:rPr>
              <w:t xml:space="preserve">. We’ve shared stories together from different parts of the world, as well as stories </w:t>
            </w:r>
            <w:r w:rsidR="007710F8">
              <w:rPr>
                <w:rFonts w:ascii="Avenir Next LT Pro" w:hAnsi="Avenir Next LT Pro"/>
              </w:rPr>
              <w:t xml:space="preserve">about leaders </w:t>
            </w:r>
            <w:r w:rsidRPr="001B13F5">
              <w:rPr>
                <w:rFonts w:ascii="Avenir Next LT Pro" w:hAnsi="Avenir Next LT Pro"/>
              </w:rPr>
              <w:t>from the Bible, and many of you have become very good at working out for yourselves the important messages in these stories.</w:t>
            </w:r>
            <w:r w:rsidR="00EF7DA2">
              <w:rPr>
                <w:rFonts w:ascii="Avenir Next LT Pro" w:hAnsi="Avenir Next LT Pro"/>
              </w:rPr>
              <w:t xml:space="preserve"> We’re now at the very end of our term of themes and so we’re going to look back – and look forwards…..</w:t>
            </w:r>
          </w:p>
          <w:p w14:paraId="47CC0D88" w14:textId="6CA32BA8" w:rsidR="007710F8" w:rsidRDefault="007710F8" w:rsidP="007710F8">
            <w:pPr>
              <w:pStyle w:val="ListParagraph"/>
              <w:numPr>
                <w:ilvl w:val="0"/>
                <w:numId w:val="6"/>
              </w:numPr>
              <w:rPr>
                <w:rFonts w:ascii="Avenir Next LT Pro" w:hAnsi="Avenir Next LT Pro"/>
              </w:rPr>
            </w:pPr>
            <w:r>
              <w:rPr>
                <w:rFonts w:ascii="Avenir Next LT Pro" w:hAnsi="Avenir Next LT Pro"/>
                <w:b/>
                <w:bCs/>
              </w:rPr>
              <w:t>Slide 3:</w:t>
            </w:r>
            <w:r>
              <w:rPr>
                <w:rFonts w:ascii="Avenir Next LT Pro" w:hAnsi="Avenir Next LT Pro"/>
              </w:rPr>
              <w:t xml:space="preserve"> </w:t>
            </w:r>
            <w:r w:rsidR="00EF7DA2" w:rsidRPr="00EF7DA2">
              <w:rPr>
                <w:rFonts w:ascii="Avenir Next LT Pro" w:hAnsi="Avenir Next LT Pro"/>
              </w:rPr>
              <w:t xml:space="preserve">We’re going to share one final story together now. </w:t>
            </w:r>
            <w:r w:rsidRPr="007710F8">
              <w:rPr>
                <w:rFonts w:ascii="Avenir Next LT Pro" w:hAnsi="Avenir Next LT Pro"/>
              </w:rPr>
              <w:t xml:space="preserve">It’s a story that Jesus told, but I’m not going to </w:t>
            </w:r>
            <w:r w:rsidRPr="007710F8">
              <w:rPr>
                <w:rFonts w:ascii="Avenir Next LT Pro" w:hAnsi="Avenir Next LT Pro"/>
                <w:b/>
                <w:i/>
              </w:rPr>
              <w:t>read</w:t>
            </w:r>
            <w:r w:rsidRPr="007710F8">
              <w:rPr>
                <w:rFonts w:ascii="Avenir Next LT Pro" w:hAnsi="Avenir Next LT Pro"/>
              </w:rPr>
              <w:t xml:space="preserve"> it to you: we’re going to </w:t>
            </w:r>
            <w:r w:rsidRPr="007710F8">
              <w:rPr>
                <w:rFonts w:ascii="Avenir Next LT Pro" w:hAnsi="Avenir Next LT Pro"/>
                <w:b/>
                <w:i/>
              </w:rPr>
              <w:t xml:space="preserve">sing </w:t>
            </w:r>
            <w:r w:rsidRPr="007710F8">
              <w:rPr>
                <w:rFonts w:ascii="Avenir Next LT Pro" w:hAnsi="Avenir Next LT Pro"/>
              </w:rPr>
              <w:t>it to each other! (And</w:t>
            </w:r>
            <w:r>
              <w:rPr>
                <w:rFonts w:ascii="Avenir Next LT Pro" w:hAnsi="Avenir Next LT Pro"/>
              </w:rPr>
              <w:t xml:space="preserve"> </w:t>
            </w:r>
            <w:r w:rsidRPr="007710F8">
              <w:rPr>
                <w:rFonts w:ascii="Avenir Next LT Pro" w:hAnsi="Avenir Next LT Pro"/>
              </w:rPr>
              <w:t>you can join in the actions!</w:t>
            </w:r>
            <w:r>
              <w:rPr>
                <w:rFonts w:ascii="Avenir Next LT Pro" w:hAnsi="Avenir Next LT Pro"/>
              </w:rPr>
              <w:t xml:space="preserve">: </w:t>
            </w:r>
            <w:hyperlink r:id="rId18" w:history="1">
              <w:r w:rsidRPr="007710F8">
                <w:rPr>
                  <w:rStyle w:val="Hyperlink"/>
                  <w:rFonts w:ascii="Avenir Next LT Pro" w:hAnsi="Avenir Next LT Pro"/>
                </w:rPr>
                <w:t>The Wise Man Built His House Upon the Rock with actions || Sunday School Song - YouTube</w:t>
              </w:r>
            </w:hyperlink>
            <w:r>
              <w:rPr>
                <w:rFonts w:ascii="Avenir Next LT Pro" w:hAnsi="Avenir Next LT Pro"/>
              </w:rPr>
              <w:t>)</w:t>
            </w:r>
          </w:p>
          <w:p w14:paraId="2751F18D" w14:textId="45B8992A" w:rsidR="00DF1044" w:rsidRPr="00DF1044" w:rsidRDefault="007710F8" w:rsidP="00DF1044">
            <w:pPr>
              <w:pStyle w:val="ListParagraph"/>
              <w:numPr>
                <w:ilvl w:val="0"/>
                <w:numId w:val="6"/>
              </w:numPr>
              <w:rPr>
                <w:rFonts w:ascii="Avenir Next LT Pro" w:hAnsi="Avenir Next LT Pro"/>
              </w:rPr>
            </w:pPr>
            <w:r w:rsidRPr="00DF1044">
              <w:rPr>
                <w:rFonts w:ascii="Avenir Next LT Pro" w:hAnsi="Avenir Next LT Pro"/>
                <w:b/>
                <w:bCs/>
              </w:rPr>
              <w:t>Slide 4:</w:t>
            </w:r>
            <w:r w:rsidRPr="00DF1044">
              <w:rPr>
                <w:rFonts w:ascii="Avenir Next LT Pro" w:hAnsi="Avenir Next LT Pro"/>
              </w:rPr>
              <w:t xml:space="preserve"> As you know, Jesus often told stories (called parables) to help people to remember important things about God, and what matters to him: we’ve shared many of Jesus’ stories during our assembly times together. When Jesus told this story, he said that people who are wise, who remember his words and put them into practice, are like the builder who built on rock, with firm foundations. Christians believe that the wise words of Jesus are like the rock </w:t>
            </w:r>
            <w:r w:rsidRPr="00DF1044">
              <w:rPr>
                <w:rFonts w:ascii="Avenir Next LT Pro" w:hAnsi="Avenir Next LT Pro"/>
              </w:rPr>
              <w:lastRenderedPageBreak/>
              <w:t>on which the builder built.</w:t>
            </w:r>
            <w:r w:rsidR="00DF1044">
              <w:rPr>
                <w:rFonts w:ascii="Avenir Next LT Pro" w:hAnsi="Avenir Next LT Pro"/>
              </w:rPr>
              <w:t xml:space="preserve"> Some of these words are also special to us as a school, as they have helped to shape our school community and help us to make wise decisions about how to live together</w:t>
            </w:r>
            <w:r w:rsidR="00A30142">
              <w:rPr>
                <w:rFonts w:ascii="Avenir Next LT Pro" w:hAnsi="Avenir Next LT Pro"/>
              </w:rPr>
              <w:t xml:space="preserve"> and in our world</w:t>
            </w:r>
            <w:r w:rsidR="00DF1044">
              <w:rPr>
                <w:rFonts w:ascii="Avenir Next LT Pro" w:hAnsi="Avenir Next LT Pro"/>
              </w:rPr>
              <w:t xml:space="preserve"> </w:t>
            </w:r>
            <w:r w:rsidR="00DF1044" w:rsidRPr="00DF1044">
              <w:rPr>
                <w:rFonts w:ascii="Avenir Next LT Pro" w:hAnsi="Avenir Next LT Pro"/>
                <w:i/>
                <w:iCs/>
              </w:rPr>
              <w:t>[</w:t>
            </w:r>
            <w:r w:rsidR="00DF1044">
              <w:rPr>
                <w:rFonts w:ascii="Avenir Next LT Pro" w:hAnsi="Avenir Next LT Pro"/>
                <w:i/>
                <w:iCs/>
              </w:rPr>
              <w:t>If your school has some words of Jesus as part of your vision/values, you might want to add them to this slide]</w:t>
            </w:r>
          </w:p>
          <w:p w14:paraId="0037680F" w14:textId="77777777" w:rsidR="00A30142" w:rsidRPr="00A30142" w:rsidRDefault="00DF1044" w:rsidP="00A30142">
            <w:pPr>
              <w:pStyle w:val="ListParagraph"/>
              <w:numPr>
                <w:ilvl w:val="0"/>
                <w:numId w:val="6"/>
              </w:numPr>
              <w:rPr>
                <w:rFonts w:ascii="Avenir Next LT Pro" w:hAnsi="Avenir Next LT Pro"/>
              </w:rPr>
            </w:pPr>
            <w:r>
              <w:rPr>
                <w:rFonts w:ascii="Avenir Next LT Pro" w:hAnsi="Avenir Next LT Pro"/>
                <w:b/>
                <w:bCs/>
              </w:rPr>
              <w:t>Slide 5:</w:t>
            </w:r>
            <w:r>
              <w:rPr>
                <w:rFonts w:ascii="Avenir Next LT Pro" w:hAnsi="Avenir Next LT Pro"/>
              </w:rPr>
              <w:t xml:space="preserve"> </w:t>
            </w:r>
            <w:r w:rsidR="00A30142" w:rsidRPr="00A30142">
              <w:rPr>
                <w:rFonts w:ascii="Avenir Next LT Pro" w:hAnsi="Avenir Next LT Pro"/>
              </w:rPr>
              <w:t xml:space="preserve">We’re going to do some building of our own now. I’m going to choose a couple of builders, one from each class, to help me: don’t worry, neither of you will have to be the foolish builder! </w:t>
            </w:r>
            <w:r w:rsidR="00A30142" w:rsidRPr="00A30142">
              <w:rPr>
                <w:rFonts w:ascii="Avenir Next LT Pro" w:hAnsi="Avenir Next LT Pro"/>
                <w:i/>
                <w:iCs/>
              </w:rPr>
              <w:t>[choose builders &amp; dress them]</w:t>
            </w:r>
            <w:r w:rsidR="00A30142" w:rsidRPr="00A30142">
              <w:rPr>
                <w:rFonts w:ascii="Avenir Next LT Pro" w:hAnsi="Avenir Next LT Pro"/>
              </w:rPr>
              <w:t xml:space="preserve"> </w:t>
            </w:r>
          </w:p>
          <w:p w14:paraId="689FB53A" w14:textId="1CAE6677" w:rsidR="00A30142" w:rsidRPr="00A30142" w:rsidRDefault="00A30142" w:rsidP="00A30142">
            <w:pPr>
              <w:pStyle w:val="ListParagraph"/>
              <w:numPr>
                <w:ilvl w:val="0"/>
                <w:numId w:val="6"/>
              </w:numPr>
              <w:rPr>
                <w:rFonts w:ascii="Avenir Next LT Pro" w:hAnsi="Avenir Next LT Pro"/>
              </w:rPr>
            </w:pPr>
            <w:r w:rsidRPr="00A30142">
              <w:rPr>
                <w:rFonts w:ascii="Avenir Next LT Pro" w:hAnsi="Avenir Next LT Pro"/>
              </w:rPr>
              <w:t xml:space="preserve">I have three bricks here to start us off, that contain some of Jesus’ wise words, and they are going to form our foundations </w:t>
            </w:r>
            <w:r w:rsidRPr="00A30142">
              <w:rPr>
                <w:rFonts w:ascii="Avenir Next LT Pro" w:hAnsi="Avenir Next LT Pro"/>
                <w:i/>
                <w:iCs/>
              </w:rPr>
              <w:t>[read words out</w:t>
            </w:r>
            <w:r>
              <w:rPr>
                <w:rFonts w:ascii="Avenir Next LT Pro" w:hAnsi="Avenir Next LT Pro"/>
                <w:i/>
                <w:iCs/>
              </w:rPr>
              <w:t xml:space="preserve"> as you build together</w:t>
            </w:r>
            <w:r w:rsidRPr="00A30142">
              <w:rPr>
                <w:rFonts w:ascii="Avenir Next LT Pro" w:hAnsi="Avenir Next LT Pro"/>
                <w:i/>
                <w:iCs/>
              </w:rPr>
              <w:t>]</w:t>
            </w:r>
          </w:p>
          <w:p w14:paraId="51F87199" w14:textId="77777777" w:rsidR="00A30142" w:rsidRPr="007F29E6" w:rsidRDefault="00A30142" w:rsidP="007F29E6">
            <w:pPr>
              <w:jc w:val="center"/>
              <w:rPr>
                <w:rFonts w:ascii="Avenir Next LT Pro" w:hAnsi="Avenir Next LT Pro"/>
                <w:b/>
                <w:bCs/>
              </w:rPr>
            </w:pPr>
            <w:r w:rsidRPr="007F29E6">
              <w:rPr>
                <w:rFonts w:ascii="Avenir Next LT Pro" w:hAnsi="Avenir Next LT Pro"/>
                <w:b/>
                <w:bCs/>
              </w:rPr>
              <w:t>‘Love God, and love others.’</w:t>
            </w:r>
          </w:p>
          <w:p w14:paraId="432AE8A7" w14:textId="233C7FF0" w:rsidR="00A30142" w:rsidRPr="007F29E6" w:rsidRDefault="00A30142" w:rsidP="007F29E6">
            <w:pPr>
              <w:jc w:val="center"/>
              <w:rPr>
                <w:rFonts w:ascii="Avenir Next LT Pro" w:hAnsi="Avenir Next LT Pro"/>
                <w:b/>
                <w:bCs/>
              </w:rPr>
            </w:pPr>
            <w:r w:rsidRPr="007F29E6">
              <w:rPr>
                <w:rFonts w:ascii="Avenir Next LT Pro" w:hAnsi="Avenir Next LT Pro"/>
                <w:b/>
                <w:bCs/>
              </w:rPr>
              <w:t>‘Don’t worry, because God cares for you.’</w:t>
            </w:r>
          </w:p>
          <w:p w14:paraId="4FF51A1D" w14:textId="5CECC056" w:rsidR="007710F8" w:rsidRPr="007F29E6" w:rsidRDefault="00A30142" w:rsidP="007F29E6">
            <w:pPr>
              <w:jc w:val="center"/>
              <w:rPr>
                <w:rFonts w:ascii="Avenir Next LT Pro" w:hAnsi="Avenir Next LT Pro"/>
                <w:b/>
                <w:bCs/>
              </w:rPr>
            </w:pPr>
            <w:r w:rsidRPr="007F29E6">
              <w:rPr>
                <w:rFonts w:ascii="Avenir Next LT Pro" w:hAnsi="Avenir Next LT Pro"/>
                <w:b/>
                <w:bCs/>
              </w:rPr>
              <w:t>‘Be a peacemaker.’</w:t>
            </w:r>
          </w:p>
          <w:p w14:paraId="78FEAF0C" w14:textId="0526D4E4" w:rsidR="001B13F5" w:rsidRPr="00603803" w:rsidRDefault="00A30142" w:rsidP="00603803">
            <w:pPr>
              <w:pStyle w:val="ListParagraph"/>
              <w:numPr>
                <w:ilvl w:val="0"/>
                <w:numId w:val="6"/>
              </w:numPr>
              <w:rPr>
                <w:rFonts w:ascii="Avenir Next LT Pro" w:hAnsi="Avenir Next LT Pro"/>
              </w:rPr>
            </w:pPr>
            <w:r w:rsidRPr="007F29E6">
              <w:rPr>
                <w:rFonts w:ascii="Avenir Next LT Pro" w:hAnsi="Avenir Next LT Pro"/>
                <w:b/>
                <w:bCs/>
              </w:rPr>
              <w:t>Builders:</w:t>
            </w:r>
            <w:r w:rsidRPr="00A30142">
              <w:rPr>
                <w:rFonts w:ascii="Avenir Next LT Pro" w:hAnsi="Avenir Next LT Pro"/>
              </w:rPr>
              <w:t xml:space="preserve"> scattered around, you’ll see some more big bricks that we need to build into our wall. These also contain wise word</w:t>
            </w:r>
            <w:r w:rsidR="00603803">
              <w:rPr>
                <w:rFonts w:ascii="Avenir Next LT Pro" w:hAnsi="Avenir Next LT Pro"/>
              </w:rPr>
              <w:t xml:space="preserve">s </w:t>
            </w:r>
            <w:r w:rsidRPr="00A30142">
              <w:rPr>
                <w:rFonts w:ascii="Avenir Next LT Pro" w:hAnsi="Avenir Next LT Pro"/>
              </w:rPr>
              <w:t xml:space="preserve">from </w:t>
            </w:r>
            <w:r w:rsidR="00603803">
              <w:rPr>
                <w:rFonts w:ascii="Avenir Next LT Pro" w:hAnsi="Avenir Next LT Pro"/>
              </w:rPr>
              <w:t xml:space="preserve">the leaders whose lives we’ve shared this term – and some very special ones from </w:t>
            </w:r>
            <w:r w:rsidRPr="00A30142">
              <w:rPr>
                <w:rFonts w:ascii="Avenir Next LT Pro" w:hAnsi="Avenir Next LT Pro"/>
              </w:rPr>
              <w:t xml:space="preserve">your teachers: words for you to remember, and ‘build with’, as you move on to your new </w:t>
            </w:r>
            <w:r w:rsidR="007F29E6">
              <w:rPr>
                <w:rFonts w:ascii="Avenir Next LT Pro" w:hAnsi="Avenir Next LT Pro"/>
              </w:rPr>
              <w:t xml:space="preserve">class / </w:t>
            </w:r>
            <w:r w:rsidRPr="00A30142">
              <w:rPr>
                <w:rFonts w:ascii="Avenir Next LT Pro" w:hAnsi="Avenir Next LT Pro"/>
              </w:rPr>
              <w:t xml:space="preserve">schools.  </w:t>
            </w:r>
            <w:r w:rsidRPr="007F29E6">
              <w:rPr>
                <w:rFonts w:ascii="Avenir Next LT Pro" w:hAnsi="Avenir Next LT Pro"/>
                <w:i/>
                <w:iCs/>
              </w:rPr>
              <w:t>[collect, read words out and build]</w:t>
            </w:r>
          </w:p>
        </w:tc>
      </w:tr>
      <w:tr w:rsidR="001B13F5" w:rsidRPr="002B7469" w14:paraId="600975F3" w14:textId="77777777" w:rsidTr="00655CF7">
        <w:trPr>
          <w:trHeight w:val="50"/>
        </w:trPr>
        <w:tc>
          <w:tcPr>
            <w:tcW w:w="10768" w:type="dxa"/>
          </w:tcPr>
          <w:p w14:paraId="384CEC19" w14:textId="5105F7C3" w:rsidR="001B13F5" w:rsidRPr="002E77B5" w:rsidRDefault="001B13F5" w:rsidP="00655CF7">
            <w:pPr>
              <w:rPr>
                <w:rFonts w:ascii="Avenir Next LT Pro" w:hAnsi="Avenir Next LT Pro"/>
              </w:rPr>
            </w:pPr>
            <w:r w:rsidRPr="002E77B5">
              <w:rPr>
                <w:rFonts w:ascii="Avenir Next LT Pro" w:hAnsi="Avenir Next LT Pro"/>
                <w:bCs/>
                <w:noProof/>
                <w:lang w:val="en-US"/>
              </w:rPr>
              <w:lastRenderedPageBreak/>
              <w:drawing>
                <wp:anchor distT="0" distB="0" distL="114300" distR="114300" simplePos="0" relativeHeight="251648000" behindDoc="1" locked="0" layoutInCell="1" allowOverlap="1" wp14:anchorId="200352C6" wp14:editId="3A8B4235">
                  <wp:simplePos x="0" y="0"/>
                  <wp:positionH relativeFrom="column">
                    <wp:posOffset>6232525</wp:posOffset>
                  </wp:positionH>
                  <wp:positionV relativeFrom="paragraph">
                    <wp:posOffset>12700</wp:posOffset>
                  </wp:positionV>
                  <wp:extent cx="533400" cy="533400"/>
                  <wp:effectExtent l="0" t="0" r="0" b="0"/>
                  <wp:wrapTight wrapText="bothSides">
                    <wp:wrapPolygon edited="0">
                      <wp:start x="8486" y="771"/>
                      <wp:lineTo x="2314" y="3086"/>
                      <wp:lineTo x="771" y="7714"/>
                      <wp:lineTo x="1543" y="20057"/>
                      <wp:lineTo x="5400" y="20057"/>
                      <wp:lineTo x="8486" y="15429"/>
                      <wp:lineTo x="19286" y="13886"/>
                      <wp:lineTo x="20057" y="5400"/>
                      <wp:lineTo x="13114" y="771"/>
                      <wp:lineTo x="8486" y="771"/>
                    </wp:wrapPolygon>
                  </wp:wrapTight>
                  <wp:docPr id="23" name="Graphic 23"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Thought bubble"/>
                          <pic:cNvPicPr/>
                        </pic:nvPicPr>
                        <pic:blipFill>
                          <a:blip r:embed="rId19" cstate="email">
                            <a:extLst>
                              <a:ext uri="{28A0092B-C50C-407E-A947-70E740481C1C}">
                                <a14:useLocalDpi xmlns:a14="http://schemas.microsoft.com/office/drawing/2010/main"/>
                              </a:ext>
                              <a:ext uri="{96DAC541-7B7A-43D3-8B79-37D633B846F1}">
                                <asvg:svgBlip xmlns:asvg="http://schemas.microsoft.com/office/drawing/2016/SVG/main" r:embed="rId2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2E77B5">
              <w:rPr>
                <w:rFonts w:ascii="Avenir Next LT Pro" w:hAnsi="Avenir Next LT Pro"/>
                <w:b/>
              </w:rPr>
              <w:t>Slide</w:t>
            </w:r>
            <w:r>
              <w:rPr>
                <w:rFonts w:ascii="Avenir Next LT Pro" w:hAnsi="Avenir Next LT Pro"/>
                <w:b/>
              </w:rPr>
              <w:t xml:space="preserve"> </w:t>
            </w:r>
            <w:r w:rsidR="00603803">
              <w:rPr>
                <w:rFonts w:ascii="Avenir Next LT Pro" w:hAnsi="Avenir Next LT Pro"/>
                <w:b/>
              </w:rPr>
              <w:t>6</w:t>
            </w:r>
            <w:r w:rsidRPr="002E77B5">
              <w:rPr>
                <w:rFonts w:ascii="Avenir Next LT Pro" w:hAnsi="Avenir Next LT Pro"/>
                <w:b/>
              </w:rPr>
              <w:t>: Responding (words for worship):</w:t>
            </w:r>
            <w:r w:rsidRPr="002E77B5">
              <w:rPr>
                <w:rFonts w:ascii="Avenir Next LT Pro" w:hAnsi="Avenir Next LT Pro"/>
                <w:b/>
                <w:bCs/>
              </w:rPr>
              <w:t xml:space="preserve"> </w:t>
            </w:r>
          </w:p>
          <w:p w14:paraId="7A0A51FF" w14:textId="6062B066" w:rsidR="001B13F5" w:rsidRPr="002E77B5" w:rsidRDefault="001B13F5" w:rsidP="00655CF7">
            <w:pPr>
              <w:jc w:val="center"/>
              <w:rPr>
                <w:rFonts w:ascii="Avenir Next LT Pro" w:eastAsia="Times New Roman" w:hAnsi="Avenir Next LT Pro" w:cs="Times New Roman"/>
                <w:b/>
                <w:bCs/>
                <w:lang w:eastAsia="en-GB"/>
              </w:rPr>
            </w:pPr>
            <w:r w:rsidRPr="002E77B5">
              <w:rPr>
                <w:rFonts w:ascii="Avenir Next LT Pro" w:eastAsia="Calibri" w:hAnsi="Avenir Next LT Pro" w:cs="Times New Roman"/>
                <w:b/>
                <w:bCs/>
                <w:color w:val="000000"/>
                <w:kern w:val="24"/>
                <w:lang w:eastAsia="en-GB"/>
              </w:rPr>
              <w:t>….so</w:t>
            </w:r>
            <w:r w:rsidR="00603803">
              <w:rPr>
                <w:rFonts w:ascii="Avenir Next LT Pro" w:eastAsia="Calibri" w:hAnsi="Avenir Next LT Pro" w:cs="Times New Roman"/>
                <w:b/>
                <w:bCs/>
                <w:color w:val="000000"/>
                <w:kern w:val="24"/>
                <w:lang w:eastAsia="en-GB"/>
              </w:rPr>
              <w:t xml:space="preserve">, at the end of our term and </w:t>
            </w:r>
            <w:r w:rsidRPr="002E77B5">
              <w:rPr>
                <w:rFonts w:ascii="Avenir Next LT Pro" w:eastAsia="Calibri" w:hAnsi="Avenir Next LT Pro" w:cs="Times New Roman"/>
                <w:b/>
                <w:bCs/>
                <w:color w:val="000000"/>
                <w:kern w:val="24"/>
                <w:lang w:eastAsia="en-GB"/>
              </w:rPr>
              <w:t xml:space="preserve">in the stillness of this moment, let’s spend some time </w:t>
            </w:r>
            <w:r>
              <w:rPr>
                <w:rFonts w:ascii="Avenir Next LT Pro" w:eastAsia="Calibri" w:hAnsi="Avenir Next LT Pro" w:cs="Times New Roman"/>
                <w:b/>
                <w:bCs/>
                <w:color w:val="000000"/>
                <w:kern w:val="24"/>
                <w:lang w:eastAsia="en-GB"/>
              </w:rPr>
              <w:t>wondering</w:t>
            </w:r>
            <w:r w:rsidRPr="002E77B5">
              <w:rPr>
                <w:rFonts w:ascii="Avenir Next LT Pro" w:eastAsia="Calibri" w:hAnsi="Avenir Next LT Pro" w:cs="Times New Roman"/>
                <w:b/>
                <w:bCs/>
                <w:color w:val="000000"/>
                <w:kern w:val="24"/>
                <w:lang w:eastAsia="en-GB"/>
              </w:rPr>
              <w:t xml:space="preserve"> together</w:t>
            </w:r>
            <w:proofErr w:type="gramStart"/>
            <w:r w:rsidRPr="002E77B5">
              <w:rPr>
                <w:rFonts w:ascii="Avenir Next LT Pro" w:eastAsia="Calibri" w:hAnsi="Avenir Next LT Pro" w:cs="Times New Roman"/>
                <w:b/>
                <w:bCs/>
                <w:color w:val="000000"/>
                <w:kern w:val="24"/>
                <w:lang w:eastAsia="en-GB"/>
              </w:rPr>
              <w:t>…..</w:t>
            </w:r>
            <w:proofErr w:type="gramEnd"/>
          </w:p>
          <w:p w14:paraId="6BE1AE19" w14:textId="77777777" w:rsidR="007F29E6" w:rsidRDefault="007F29E6" w:rsidP="007F29E6">
            <w:pPr>
              <w:jc w:val="center"/>
              <w:rPr>
                <w:rFonts w:ascii="Avenir Next LT Pro" w:hAnsi="Avenir Next LT Pro"/>
              </w:rPr>
            </w:pPr>
            <w:r w:rsidRPr="007F29E6">
              <w:rPr>
                <w:rFonts w:ascii="Avenir Next LT Pro" w:hAnsi="Avenir Next LT Pro"/>
              </w:rPr>
              <w:t>Let’s look at our whole wall together now, built on those firm foundations ….</w:t>
            </w:r>
          </w:p>
          <w:p w14:paraId="0EBED3D3" w14:textId="77777777" w:rsidR="007F29E6" w:rsidRDefault="007F29E6" w:rsidP="007F29E6">
            <w:pPr>
              <w:jc w:val="center"/>
              <w:rPr>
                <w:rFonts w:ascii="Avenir Next LT Pro" w:hAnsi="Avenir Next LT Pro"/>
              </w:rPr>
            </w:pPr>
          </w:p>
          <w:p w14:paraId="1DBED007" w14:textId="420A55CB" w:rsidR="007F29E6" w:rsidRPr="00603803" w:rsidRDefault="007F29E6" w:rsidP="007F29E6">
            <w:pPr>
              <w:jc w:val="center"/>
              <w:rPr>
                <w:rFonts w:ascii="Avenir Next LT Pro" w:hAnsi="Avenir Next LT Pro"/>
                <w:b/>
                <w:bCs/>
              </w:rPr>
            </w:pPr>
            <w:r w:rsidRPr="00603803">
              <w:rPr>
                <w:rFonts w:ascii="Avenir Next LT Pro" w:hAnsi="Avenir Next LT Pro"/>
                <w:b/>
                <w:bCs/>
              </w:rPr>
              <w:t xml:space="preserve">…I wonder how </w:t>
            </w:r>
            <w:r w:rsidR="00603803" w:rsidRPr="00603803">
              <w:rPr>
                <w:rFonts w:ascii="Avenir Next LT Pro" w:hAnsi="Avenir Next LT Pro"/>
                <w:b/>
                <w:bCs/>
              </w:rPr>
              <w:t>we</w:t>
            </w:r>
            <w:r w:rsidRPr="00603803">
              <w:rPr>
                <w:rFonts w:ascii="Avenir Next LT Pro" w:hAnsi="Avenir Next LT Pro"/>
                <w:b/>
                <w:bCs/>
              </w:rPr>
              <w:t xml:space="preserve"> might put some of these words into </w:t>
            </w:r>
            <w:proofErr w:type="gramStart"/>
            <w:r w:rsidRPr="00603803">
              <w:rPr>
                <w:rFonts w:ascii="Avenir Next LT Pro" w:hAnsi="Avenir Next LT Pro"/>
                <w:b/>
                <w:bCs/>
              </w:rPr>
              <w:t>practice?…</w:t>
            </w:r>
            <w:proofErr w:type="gramEnd"/>
            <w:r w:rsidRPr="00603803">
              <w:rPr>
                <w:rFonts w:ascii="Avenir Next LT Pro" w:hAnsi="Avenir Next LT Pro"/>
                <w:b/>
                <w:bCs/>
              </w:rPr>
              <w:t xml:space="preserve">. </w:t>
            </w:r>
          </w:p>
          <w:p w14:paraId="3B2620AC" w14:textId="77777777" w:rsidR="007F29E6" w:rsidRPr="00603803" w:rsidRDefault="007F29E6" w:rsidP="007F29E6">
            <w:pPr>
              <w:jc w:val="center"/>
              <w:rPr>
                <w:rFonts w:ascii="Avenir Next LT Pro" w:hAnsi="Avenir Next LT Pro"/>
                <w:b/>
                <w:bCs/>
              </w:rPr>
            </w:pPr>
            <w:proofErr w:type="gramStart"/>
            <w:r w:rsidRPr="00603803">
              <w:rPr>
                <w:rFonts w:ascii="Avenir Next LT Pro" w:hAnsi="Avenir Next LT Pro"/>
                <w:b/>
                <w:bCs/>
              </w:rPr>
              <w:t>….I</w:t>
            </w:r>
            <w:proofErr w:type="gramEnd"/>
            <w:r w:rsidRPr="00603803">
              <w:rPr>
                <w:rFonts w:ascii="Avenir Next LT Pro" w:hAnsi="Avenir Next LT Pro"/>
                <w:b/>
                <w:bCs/>
              </w:rPr>
              <w:t xml:space="preserve"> wonder which words might help us as we move into our new classes?....</w:t>
            </w:r>
          </w:p>
          <w:p w14:paraId="628E02C8" w14:textId="218A210B" w:rsidR="007F29E6" w:rsidRPr="00603803" w:rsidRDefault="007F29E6" w:rsidP="007F29E6">
            <w:pPr>
              <w:jc w:val="center"/>
              <w:rPr>
                <w:rFonts w:ascii="Avenir Next LT Pro" w:hAnsi="Avenir Next LT Pro"/>
                <w:b/>
                <w:bCs/>
              </w:rPr>
            </w:pPr>
            <w:proofErr w:type="gramStart"/>
            <w:r w:rsidRPr="00603803">
              <w:rPr>
                <w:rFonts w:ascii="Avenir Next LT Pro" w:hAnsi="Avenir Next LT Pro"/>
                <w:b/>
                <w:bCs/>
              </w:rPr>
              <w:t>….I</w:t>
            </w:r>
            <w:proofErr w:type="gramEnd"/>
            <w:r w:rsidRPr="00603803">
              <w:rPr>
                <w:rFonts w:ascii="Avenir Next LT Pro" w:hAnsi="Avenir Next LT Pro"/>
                <w:b/>
                <w:bCs/>
              </w:rPr>
              <w:t xml:space="preserve"> wonder which words might help us to make good decisions in life?.....</w:t>
            </w:r>
          </w:p>
          <w:p w14:paraId="678EB4C0" w14:textId="404F2393" w:rsidR="007F29E6" w:rsidRPr="007F29E6" w:rsidRDefault="00603803" w:rsidP="007F29E6">
            <w:pPr>
              <w:jc w:val="center"/>
              <w:rPr>
                <w:rFonts w:ascii="Avenir Next LT Pro" w:hAnsi="Avenir Next LT Pro"/>
              </w:rPr>
            </w:pPr>
            <w:r>
              <w:rPr>
                <w:rFonts w:ascii="Avenir Next LT Pro" w:hAnsi="Avenir Next LT Pro"/>
              </w:rPr>
              <w:t>…</w:t>
            </w:r>
            <w:r w:rsidR="007F29E6" w:rsidRPr="007F29E6">
              <w:rPr>
                <w:rFonts w:ascii="Avenir Next LT Pro" w:hAnsi="Avenir Next LT Pro"/>
              </w:rPr>
              <w:t>Jesus’ story of the two builders also reminds us that we have choices: not about actual building, but building our lives wisely, or foolishly</w:t>
            </w:r>
            <w:proofErr w:type="gramStart"/>
            <w:r w:rsidR="007F29E6" w:rsidRPr="007F29E6">
              <w:rPr>
                <w:rFonts w:ascii="Avenir Next LT Pro" w:hAnsi="Avenir Next LT Pro"/>
              </w:rPr>
              <w:t>…..</w:t>
            </w:r>
            <w:proofErr w:type="gramEnd"/>
            <w:r w:rsidR="007F29E6" w:rsidRPr="007F29E6">
              <w:rPr>
                <w:rFonts w:ascii="Avenir Next LT Pro" w:hAnsi="Avenir Next LT Pro"/>
              </w:rPr>
              <w:t xml:space="preserve"> As </w:t>
            </w:r>
            <w:r>
              <w:rPr>
                <w:rFonts w:ascii="Avenir Next LT Pro" w:hAnsi="Avenir Next LT Pro"/>
              </w:rPr>
              <w:t xml:space="preserve">we all </w:t>
            </w:r>
            <w:r w:rsidR="007F29E6" w:rsidRPr="007F29E6">
              <w:rPr>
                <w:rFonts w:ascii="Avenir Next LT Pro" w:hAnsi="Avenir Next LT Pro"/>
              </w:rPr>
              <w:t xml:space="preserve">move on </w:t>
            </w:r>
            <w:r>
              <w:rPr>
                <w:rFonts w:ascii="Avenir Next LT Pro" w:hAnsi="Avenir Next LT Pro"/>
              </w:rPr>
              <w:t>at the end of this school year</w:t>
            </w:r>
            <w:r w:rsidR="004D30D6">
              <w:rPr>
                <w:rFonts w:ascii="Avenir Next LT Pro" w:hAnsi="Avenir Next LT Pro"/>
              </w:rPr>
              <w:t xml:space="preserve"> and look forward to the future</w:t>
            </w:r>
            <w:r>
              <w:rPr>
                <w:rFonts w:ascii="Avenir Next LT Pro" w:hAnsi="Avenir Next LT Pro"/>
              </w:rPr>
              <w:t>, let’s</w:t>
            </w:r>
            <w:r w:rsidR="007F29E6" w:rsidRPr="007F29E6">
              <w:rPr>
                <w:rFonts w:ascii="Avenir Next LT Pro" w:hAnsi="Avenir Next LT Pro"/>
              </w:rPr>
              <w:t xml:space="preserve"> ‘be careful how </w:t>
            </w:r>
            <w:r>
              <w:rPr>
                <w:rFonts w:ascii="Avenir Next LT Pro" w:hAnsi="Avenir Next LT Pro"/>
              </w:rPr>
              <w:t>we</w:t>
            </w:r>
            <w:r w:rsidR="007F29E6" w:rsidRPr="007F29E6">
              <w:rPr>
                <w:rFonts w:ascii="Avenir Next LT Pro" w:hAnsi="Avenir Next LT Pro"/>
              </w:rPr>
              <w:t xml:space="preserve"> build’, and make wise choices</w:t>
            </w:r>
            <w:proofErr w:type="gramStart"/>
            <w:r w:rsidR="007F29E6" w:rsidRPr="007F29E6">
              <w:rPr>
                <w:rFonts w:ascii="Avenir Next LT Pro" w:hAnsi="Avenir Next LT Pro"/>
              </w:rPr>
              <w:t>…..</w:t>
            </w:r>
            <w:proofErr w:type="gramEnd"/>
          </w:p>
          <w:p w14:paraId="304BF9FE" w14:textId="77777777" w:rsidR="001B13F5" w:rsidRDefault="001B13F5" w:rsidP="00655CF7">
            <w:pPr>
              <w:rPr>
                <w:rFonts w:ascii="Avenir Next LT Pro" w:eastAsia="Calibri" w:hAnsi="Avenir Next LT Pro" w:cs="Times New Roman"/>
                <w:color w:val="000000"/>
                <w:kern w:val="24"/>
                <w:lang w:eastAsia="en-GB"/>
              </w:rPr>
            </w:pPr>
          </w:p>
          <w:p w14:paraId="75224585" w14:textId="6D872638" w:rsidR="004A2928" w:rsidRPr="004A2928" w:rsidRDefault="001B13F5" w:rsidP="00EF7DA2">
            <w:pPr>
              <w:numPr>
                <w:ilvl w:val="0"/>
                <w:numId w:val="7"/>
              </w:numPr>
              <w:rPr>
                <w:rFonts w:ascii="Avenir Next LT Pro" w:eastAsia="Calibri" w:hAnsi="Avenir Next LT Pro" w:cs="Times New Roman"/>
                <w:color w:val="000000"/>
                <w:kern w:val="24"/>
                <w:lang w:eastAsia="en-GB"/>
              </w:rPr>
            </w:pPr>
            <w:r w:rsidRPr="0041266E">
              <w:rPr>
                <w:rFonts w:ascii="Avenir Next LT Pro" w:eastAsia="Calibri" w:hAnsi="Avenir Next LT Pro" w:cs="Times New Roman"/>
                <w:color w:val="000000"/>
                <w:kern w:val="24"/>
                <w:lang w:eastAsia="en-GB"/>
              </w:rPr>
              <w:t xml:space="preserve">I’m going to pray </w:t>
            </w:r>
            <w:proofErr w:type="gramStart"/>
            <w:r w:rsidRPr="0041266E">
              <w:rPr>
                <w:rFonts w:ascii="Avenir Next LT Pro" w:eastAsia="Calibri" w:hAnsi="Avenir Next LT Pro" w:cs="Times New Roman"/>
                <w:color w:val="000000"/>
                <w:kern w:val="24"/>
                <w:lang w:eastAsia="en-GB"/>
              </w:rPr>
              <w:t>now, and</w:t>
            </w:r>
            <w:proofErr w:type="gramEnd"/>
            <w:r w:rsidRPr="0041266E">
              <w:rPr>
                <w:rFonts w:ascii="Avenir Next LT Pro" w:eastAsia="Calibri" w:hAnsi="Avenir Next LT Pro" w:cs="Times New Roman"/>
                <w:color w:val="000000"/>
                <w:kern w:val="24"/>
                <w:lang w:eastAsia="en-GB"/>
              </w:rPr>
              <w:t xml:space="preserve"> ask</w:t>
            </w:r>
            <w:r w:rsidR="004D30D6">
              <w:rPr>
                <w:rFonts w:ascii="Avenir Next LT Pro" w:eastAsia="Calibri" w:hAnsi="Avenir Next LT Pro" w:cs="Times New Roman"/>
                <w:color w:val="000000"/>
                <w:kern w:val="24"/>
                <w:lang w:eastAsia="en-GB"/>
              </w:rPr>
              <w:t xml:space="preserve"> God’s blessing on </w:t>
            </w:r>
            <w:r w:rsidR="004A2928">
              <w:rPr>
                <w:rFonts w:ascii="Avenir Next LT Pro" w:eastAsia="Calibri" w:hAnsi="Avenir Next LT Pro" w:cs="Times New Roman"/>
                <w:color w:val="000000"/>
                <w:kern w:val="24"/>
                <w:lang w:eastAsia="en-GB"/>
              </w:rPr>
              <w:t xml:space="preserve">this last week of term as we pack up and wish each other well. You might wish to join in with me, using the words </w:t>
            </w:r>
            <w:r w:rsidR="004A2928">
              <w:rPr>
                <w:rFonts w:ascii="Avenir Next LT Pro" w:eastAsia="Calibri" w:hAnsi="Avenir Next LT Pro" w:cs="Times New Roman"/>
                <w:b/>
                <w:bCs/>
                <w:color w:val="000000"/>
                <w:kern w:val="24"/>
                <w:lang w:eastAsia="en-GB"/>
              </w:rPr>
              <w:t>‘help us to build wisely.’</w:t>
            </w:r>
          </w:p>
          <w:p w14:paraId="13B30848" w14:textId="3C6053D6" w:rsidR="004A2928" w:rsidRPr="004A2928" w:rsidRDefault="004A2928" w:rsidP="004A2928">
            <w:pPr>
              <w:numPr>
                <w:ilvl w:val="0"/>
                <w:numId w:val="7"/>
              </w:numPr>
              <w:rPr>
                <w:rFonts w:ascii="Avenir Next LT Pro" w:eastAsia="Calibri" w:hAnsi="Avenir Next LT Pro" w:cs="Times New Roman"/>
                <w:color w:val="000000"/>
                <w:kern w:val="24"/>
                <w:lang w:eastAsia="en-GB"/>
              </w:rPr>
            </w:pPr>
            <w:r>
              <w:rPr>
                <w:rFonts w:ascii="Avenir Next LT Pro" w:eastAsia="Calibri" w:hAnsi="Avenir Next LT Pro" w:cs="Times New Roman"/>
                <w:b/>
                <w:bCs/>
                <w:color w:val="000000"/>
                <w:kern w:val="24"/>
                <w:lang w:eastAsia="en-GB"/>
              </w:rPr>
              <w:t xml:space="preserve">Slide </w:t>
            </w:r>
            <w:r w:rsidR="008D72DA">
              <w:rPr>
                <w:rFonts w:ascii="Avenir Next LT Pro" w:eastAsia="Calibri" w:hAnsi="Avenir Next LT Pro" w:cs="Times New Roman"/>
                <w:b/>
                <w:bCs/>
                <w:color w:val="000000"/>
                <w:kern w:val="24"/>
                <w:lang w:eastAsia="en-GB"/>
              </w:rPr>
              <w:t>7</w:t>
            </w:r>
            <w:r>
              <w:rPr>
                <w:rFonts w:ascii="Avenir Next LT Pro" w:eastAsia="Calibri" w:hAnsi="Avenir Next LT Pro" w:cs="Times New Roman"/>
                <w:b/>
                <w:bCs/>
                <w:color w:val="000000"/>
                <w:kern w:val="24"/>
                <w:lang w:eastAsia="en-GB"/>
              </w:rPr>
              <w:t xml:space="preserve">: </w:t>
            </w:r>
            <w:r>
              <w:rPr>
                <w:rFonts w:ascii="Avenir Next LT Pro" w:eastAsia="Calibri" w:hAnsi="Avenir Next LT Pro" w:cs="Times New Roman"/>
                <w:color w:val="000000"/>
                <w:kern w:val="24"/>
                <w:lang w:eastAsia="en-GB"/>
              </w:rPr>
              <w:t>As we think of all we’ve learned about leaders and about leading</w:t>
            </w:r>
            <w:proofErr w:type="gramStart"/>
            <w:r>
              <w:rPr>
                <w:rFonts w:ascii="Avenir Next LT Pro" w:eastAsia="Calibri" w:hAnsi="Avenir Next LT Pro" w:cs="Times New Roman"/>
                <w:color w:val="000000"/>
                <w:kern w:val="24"/>
                <w:lang w:eastAsia="en-GB"/>
              </w:rPr>
              <w:t>….</w:t>
            </w:r>
            <w:r>
              <w:rPr>
                <w:rFonts w:ascii="Avenir Next LT Pro" w:eastAsia="Calibri" w:hAnsi="Avenir Next LT Pro" w:cs="Times New Roman"/>
                <w:b/>
                <w:bCs/>
                <w:color w:val="000000"/>
                <w:kern w:val="24"/>
                <w:lang w:eastAsia="en-GB"/>
              </w:rPr>
              <w:t>‘</w:t>
            </w:r>
            <w:proofErr w:type="gramEnd"/>
            <w:r>
              <w:rPr>
                <w:rFonts w:ascii="Avenir Next LT Pro" w:eastAsia="Calibri" w:hAnsi="Avenir Next LT Pro" w:cs="Times New Roman"/>
                <w:b/>
                <w:bCs/>
                <w:color w:val="000000"/>
                <w:kern w:val="24"/>
                <w:lang w:eastAsia="en-GB"/>
              </w:rPr>
              <w:t>help us to build wisely.’</w:t>
            </w:r>
          </w:p>
          <w:p w14:paraId="30222FBB" w14:textId="05E4878F" w:rsidR="004A2928" w:rsidRPr="004A2928" w:rsidRDefault="004A2928" w:rsidP="004A2928">
            <w:pPr>
              <w:numPr>
                <w:ilvl w:val="0"/>
                <w:numId w:val="7"/>
              </w:numPr>
              <w:rPr>
                <w:rFonts w:ascii="Avenir Next LT Pro" w:eastAsia="Calibri" w:hAnsi="Avenir Next LT Pro" w:cs="Times New Roman"/>
                <w:color w:val="000000"/>
                <w:kern w:val="24"/>
                <w:lang w:eastAsia="en-GB"/>
              </w:rPr>
            </w:pPr>
            <w:r>
              <w:rPr>
                <w:rFonts w:ascii="Avenir Next LT Pro" w:eastAsia="Calibri" w:hAnsi="Avenir Next LT Pro" w:cs="Times New Roman"/>
                <w:b/>
                <w:bCs/>
                <w:color w:val="000000"/>
                <w:kern w:val="24"/>
                <w:lang w:eastAsia="en-GB"/>
              </w:rPr>
              <w:t xml:space="preserve">Slide </w:t>
            </w:r>
            <w:r w:rsidR="008D72DA">
              <w:rPr>
                <w:rFonts w:ascii="Avenir Next LT Pro" w:eastAsia="Calibri" w:hAnsi="Avenir Next LT Pro" w:cs="Times New Roman"/>
                <w:b/>
                <w:bCs/>
                <w:color w:val="000000"/>
                <w:kern w:val="24"/>
                <w:lang w:eastAsia="en-GB"/>
              </w:rPr>
              <w:t>8</w:t>
            </w:r>
            <w:r>
              <w:rPr>
                <w:rFonts w:ascii="Avenir Next LT Pro" w:eastAsia="Calibri" w:hAnsi="Avenir Next LT Pro" w:cs="Times New Roman"/>
                <w:b/>
                <w:bCs/>
                <w:color w:val="000000"/>
                <w:kern w:val="24"/>
                <w:lang w:eastAsia="en-GB"/>
              </w:rPr>
              <w:t xml:space="preserve">: </w:t>
            </w:r>
            <w:r w:rsidR="008D72DA">
              <w:rPr>
                <w:rFonts w:ascii="Avenir Next LT Pro" w:eastAsia="Calibri" w:hAnsi="Avenir Next LT Pro" w:cs="Times New Roman"/>
                <w:color w:val="000000"/>
                <w:kern w:val="24"/>
                <w:lang w:eastAsia="en-GB"/>
              </w:rPr>
              <w:t>At the end of this term, though we are tired and weary….</w:t>
            </w:r>
            <w:r w:rsidR="008D72DA">
              <w:rPr>
                <w:rFonts w:ascii="Avenir Next LT Pro" w:eastAsia="Calibri" w:hAnsi="Avenir Next LT Pro" w:cs="Times New Roman"/>
                <w:b/>
                <w:bCs/>
                <w:color w:val="000000"/>
                <w:kern w:val="24"/>
                <w:lang w:eastAsia="en-GB"/>
              </w:rPr>
              <w:t>‘help us to build wisely.’</w:t>
            </w:r>
          </w:p>
          <w:p w14:paraId="384B8815" w14:textId="56DD2F49" w:rsidR="004A2928" w:rsidRPr="004A2928" w:rsidRDefault="004A2928" w:rsidP="004A2928">
            <w:pPr>
              <w:numPr>
                <w:ilvl w:val="0"/>
                <w:numId w:val="7"/>
              </w:numPr>
              <w:rPr>
                <w:rFonts w:ascii="Avenir Next LT Pro" w:eastAsia="Calibri" w:hAnsi="Avenir Next LT Pro" w:cs="Times New Roman"/>
                <w:color w:val="000000"/>
                <w:kern w:val="24"/>
                <w:lang w:eastAsia="en-GB"/>
              </w:rPr>
            </w:pPr>
            <w:r>
              <w:rPr>
                <w:rFonts w:ascii="Avenir Next LT Pro" w:eastAsia="Calibri" w:hAnsi="Avenir Next LT Pro" w:cs="Times New Roman"/>
                <w:b/>
                <w:bCs/>
                <w:color w:val="000000"/>
                <w:kern w:val="24"/>
                <w:lang w:eastAsia="en-GB"/>
              </w:rPr>
              <w:t xml:space="preserve">Slide </w:t>
            </w:r>
            <w:r w:rsidR="008D72DA">
              <w:rPr>
                <w:rFonts w:ascii="Avenir Next LT Pro" w:eastAsia="Calibri" w:hAnsi="Avenir Next LT Pro" w:cs="Times New Roman"/>
                <w:b/>
                <w:bCs/>
                <w:color w:val="000000"/>
                <w:kern w:val="24"/>
                <w:lang w:eastAsia="en-GB"/>
              </w:rPr>
              <w:t>9</w:t>
            </w:r>
            <w:r>
              <w:rPr>
                <w:rFonts w:ascii="Avenir Next LT Pro" w:eastAsia="Calibri" w:hAnsi="Avenir Next LT Pro" w:cs="Times New Roman"/>
                <w:b/>
                <w:bCs/>
                <w:color w:val="000000"/>
                <w:kern w:val="24"/>
                <w:lang w:eastAsia="en-GB"/>
              </w:rPr>
              <w:t xml:space="preserve">: </w:t>
            </w:r>
            <w:r w:rsidR="008D72DA">
              <w:rPr>
                <w:rFonts w:ascii="Avenir Next LT Pro" w:eastAsia="Calibri" w:hAnsi="Avenir Next LT Pro" w:cs="Times New Roman"/>
                <w:color w:val="000000"/>
                <w:kern w:val="24"/>
                <w:lang w:eastAsia="en-GB"/>
              </w:rPr>
              <w:t>In the choices that we make, now and in the future….</w:t>
            </w:r>
            <w:r w:rsidR="008D72DA">
              <w:rPr>
                <w:rFonts w:ascii="Avenir Next LT Pro" w:eastAsia="Calibri" w:hAnsi="Avenir Next LT Pro" w:cs="Times New Roman"/>
                <w:b/>
                <w:bCs/>
                <w:color w:val="000000"/>
                <w:kern w:val="24"/>
                <w:lang w:eastAsia="en-GB"/>
              </w:rPr>
              <w:t>‘help us to build wisely.’</w:t>
            </w:r>
          </w:p>
          <w:p w14:paraId="10DBEC6B" w14:textId="0BB03D3E" w:rsidR="001B13F5" w:rsidRPr="004A2928" w:rsidRDefault="004A2928" w:rsidP="004A2928">
            <w:pPr>
              <w:numPr>
                <w:ilvl w:val="0"/>
                <w:numId w:val="7"/>
              </w:numPr>
              <w:rPr>
                <w:rFonts w:ascii="Avenir Next LT Pro" w:eastAsia="Calibri" w:hAnsi="Avenir Next LT Pro" w:cs="Times New Roman"/>
                <w:color w:val="000000"/>
                <w:kern w:val="24"/>
                <w:lang w:eastAsia="en-GB"/>
              </w:rPr>
            </w:pPr>
            <w:r w:rsidRPr="004A2928">
              <w:rPr>
                <w:rFonts w:ascii="Avenir Next LT Pro" w:eastAsia="Calibri" w:hAnsi="Avenir Next LT Pro" w:cs="Times New Roman"/>
                <w:b/>
                <w:bCs/>
                <w:color w:val="000000"/>
                <w:kern w:val="24"/>
                <w:lang w:eastAsia="en-GB"/>
              </w:rPr>
              <w:t>Slide 1</w:t>
            </w:r>
            <w:r w:rsidR="008D72DA">
              <w:rPr>
                <w:rFonts w:ascii="Avenir Next LT Pro" w:eastAsia="Calibri" w:hAnsi="Avenir Next LT Pro" w:cs="Times New Roman"/>
                <w:b/>
                <w:bCs/>
                <w:color w:val="000000"/>
                <w:kern w:val="24"/>
                <w:lang w:eastAsia="en-GB"/>
              </w:rPr>
              <w:t>0</w:t>
            </w:r>
            <w:r>
              <w:rPr>
                <w:rFonts w:ascii="Avenir Next LT Pro" w:eastAsia="Calibri" w:hAnsi="Avenir Next LT Pro" w:cs="Times New Roman"/>
                <w:b/>
                <w:bCs/>
                <w:color w:val="000000"/>
                <w:kern w:val="24"/>
                <w:lang w:eastAsia="en-GB"/>
              </w:rPr>
              <w:t>: AMEN.</w:t>
            </w:r>
            <w:r w:rsidR="007769E6" w:rsidRPr="004A2928">
              <w:rPr>
                <w:rFonts w:ascii="Avenir Next LT Pro" w:hAnsi="Avenir Next LT Pro"/>
                <w:b/>
              </w:rPr>
              <w:t xml:space="preserve"> </w:t>
            </w:r>
          </w:p>
        </w:tc>
      </w:tr>
      <w:tr w:rsidR="001B13F5" w:rsidRPr="002B7469" w14:paraId="1300728E" w14:textId="77777777" w:rsidTr="00655CF7">
        <w:trPr>
          <w:trHeight w:val="609"/>
        </w:trPr>
        <w:tc>
          <w:tcPr>
            <w:tcW w:w="10768" w:type="dxa"/>
          </w:tcPr>
          <w:p w14:paraId="65FEC424" w14:textId="04DBE905" w:rsidR="001B13F5" w:rsidRDefault="001B13F5" w:rsidP="00655CF7">
            <w:pPr>
              <w:rPr>
                <w:rFonts w:ascii="Avenir Next LT Pro" w:hAnsi="Avenir Next LT Pro"/>
                <w:b/>
                <w:bCs/>
                <w:sz w:val="22"/>
                <w:szCs w:val="22"/>
              </w:rPr>
            </w:pPr>
            <w:r w:rsidRPr="00A61D70">
              <w:rPr>
                <w:rFonts w:ascii="Avenir Next LT Pro" w:hAnsi="Avenir Next LT Pro"/>
                <w:b/>
                <w:bCs/>
                <w:sz w:val="22"/>
                <w:szCs w:val="22"/>
              </w:rPr>
              <w:t xml:space="preserve">Sending: Slide </w:t>
            </w:r>
            <w:r w:rsidR="008D72DA">
              <w:rPr>
                <w:rFonts w:ascii="Avenir Next LT Pro" w:hAnsi="Avenir Next LT Pro"/>
                <w:b/>
                <w:bCs/>
                <w:sz w:val="22"/>
                <w:szCs w:val="22"/>
              </w:rPr>
              <w:t>11</w:t>
            </w:r>
          </w:p>
          <w:p w14:paraId="79B78340" w14:textId="77777777" w:rsidR="001B13F5" w:rsidRPr="00A61D70" w:rsidRDefault="001B13F5" w:rsidP="00655CF7">
            <w:pPr>
              <w:rPr>
                <w:rFonts w:ascii="Avenir Next LT Pro" w:hAnsi="Avenir Next LT Pro"/>
                <w:bCs/>
                <w:sz w:val="22"/>
                <w:szCs w:val="22"/>
              </w:rPr>
            </w:pPr>
            <w:r w:rsidRPr="00A61D70">
              <w:rPr>
                <w:rFonts w:ascii="Avenir Next LT Pro" w:hAnsi="Avenir Next LT Pro"/>
                <w:b/>
                <w:bCs/>
                <w:sz w:val="22"/>
                <w:szCs w:val="22"/>
              </w:rPr>
              <w:t>Leader:</w:t>
            </w:r>
            <w:r w:rsidRPr="00A61D70">
              <w:rPr>
                <w:rFonts w:ascii="Avenir Next LT Pro" w:hAnsi="Avenir Next LT Pro"/>
                <w:bCs/>
                <w:sz w:val="22"/>
                <w:szCs w:val="22"/>
              </w:rPr>
              <w:t xml:space="preserve"> As we leave this place and time and go into the day ahead…</w:t>
            </w:r>
          </w:p>
          <w:p w14:paraId="103316DA" w14:textId="2B1B1AF6" w:rsidR="001B13F5" w:rsidRPr="008D72DA" w:rsidRDefault="001B13F5" w:rsidP="00655CF7">
            <w:pPr>
              <w:rPr>
                <w:rFonts w:ascii="Avenir Next LT Pro" w:eastAsia="Calibri" w:hAnsi="Avenir Next LT Pro" w:cs="Times New Roman"/>
                <w:color w:val="000000"/>
                <w:kern w:val="24"/>
                <w:lang w:eastAsia="en-GB"/>
              </w:rPr>
            </w:pPr>
            <w:r w:rsidRPr="00A61D70">
              <w:rPr>
                <w:rFonts w:ascii="Avenir Next LT Pro" w:hAnsi="Avenir Next LT Pro"/>
                <w:b/>
                <w:bCs/>
                <w:sz w:val="22"/>
                <w:szCs w:val="22"/>
              </w:rPr>
              <w:t>All:</w:t>
            </w:r>
            <w:r w:rsidRPr="00A61D70">
              <w:rPr>
                <w:rFonts w:ascii="Avenir Next LT Pro" w:hAnsi="Avenir Next LT Pro"/>
                <w:bCs/>
                <w:sz w:val="22"/>
                <w:szCs w:val="22"/>
              </w:rPr>
              <w:t xml:space="preserve"> </w:t>
            </w:r>
            <w:r>
              <w:rPr>
                <w:rFonts w:ascii="Avenir Next LT Pro" w:hAnsi="Avenir Next LT Pro"/>
                <w:bCs/>
                <w:sz w:val="22"/>
                <w:szCs w:val="22"/>
              </w:rPr>
              <w:t>….</w:t>
            </w:r>
            <w:r w:rsidR="008D72DA">
              <w:rPr>
                <w:rFonts w:ascii="Avenir Next LT Pro" w:eastAsia="Calibri" w:hAnsi="Avenir Next LT Pro" w:cs="Times New Roman"/>
                <w:b/>
                <w:bCs/>
                <w:color w:val="000000"/>
                <w:kern w:val="24"/>
                <w:lang w:eastAsia="en-GB"/>
              </w:rPr>
              <w:t>‘help us to build wisely.’</w:t>
            </w:r>
          </w:p>
        </w:tc>
      </w:tr>
      <w:tr w:rsidR="001B13F5" w:rsidRPr="002B7469" w14:paraId="3264E62B" w14:textId="77777777" w:rsidTr="00655CF7">
        <w:trPr>
          <w:trHeight w:val="432"/>
        </w:trPr>
        <w:tc>
          <w:tcPr>
            <w:tcW w:w="10768" w:type="dxa"/>
          </w:tcPr>
          <w:p w14:paraId="13375E65" w14:textId="77777777" w:rsidR="001B13F5" w:rsidRDefault="001B13F5" w:rsidP="00655CF7">
            <w:pPr>
              <w:rPr>
                <w:rFonts w:ascii="Avenir Next LT Pro" w:hAnsi="Avenir Next LT Pro"/>
                <w:bCs/>
              </w:rPr>
            </w:pPr>
            <w:r w:rsidRPr="00E730A4">
              <w:rPr>
                <w:rFonts w:ascii="Avenir Next LT Pro" w:hAnsi="Avenir Next LT Pro"/>
                <w:b/>
              </w:rPr>
              <w:t>To listen to</w:t>
            </w:r>
            <w:r>
              <w:rPr>
                <w:rFonts w:ascii="Avenir Next LT Pro" w:hAnsi="Avenir Next LT Pro"/>
                <w:b/>
              </w:rPr>
              <w:t xml:space="preserve"> / sing</w:t>
            </w:r>
            <w:r w:rsidRPr="00E730A4">
              <w:rPr>
                <w:rFonts w:ascii="Avenir Next LT Pro" w:hAnsi="Avenir Next LT Pro"/>
                <w:b/>
              </w:rPr>
              <w:t>:</w:t>
            </w:r>
            <w:r w:rsidRPr="009A1F1E">
              <w:rPr>
                <w:rFonts w:ascii="Avenir Next LT Pro" w:hAnsi="Avenir Next LT Pro"/>
                <w:bCs/>
              </w:rPr>
              <w:t xml:space="preserve"> </w:t>
            </w:r>
          </w:p>
          <w:p w14:paraId="4E2D13FE" w14:textId="7C51B38D" w:rsidR="001B13F5" w:rsidRPr="000800AD" w:rsidRDefault="00000000" w:rsidP="00655CF7">
            <w:pPr>
              <w:rPr>
                <w:rFonts w:ascii="Avenir Next LT Pro" w:hAnsi="Avenir Next LT Pro"/>
              </w:rPr>
            </w:pPr>
            <w:hyperlink r:id="rId21" w:history="1">
              <w:r w:rsidR="000800AD" w:rsidRPr="000800AD">
                <w:rPr>
                  <w:rStyle w:val="Hyperlink"/>
                  <w:rFonts w:ascii="Avenir Next LT Pro" w:hAnsi="Avenir Next LT Pro"/>
                </w:rPr>
                <w:t>The Wise Man Built His House Upon the Rock with actions</w:t>
              </w:r>
            </w:hyperlink>
            <w:r w:rsidR="000800AD" w:rsidRPr="000800AD">
              <w:rPr>
                <w:rStyle w:val="Hyperlink"/>
                <w:rFonts w:ascii="Avenir Next LT Pro" w:hAnsi="Avenir Next LT Pro"/>
                <w:color w:val="000000" w:themeColor="text1"/>
                <w:u w:val="none"/>
              </w:rPr>
              <w:t xml:space="preserve"> &amp; </w:t>
            </w:r>
            <w:hyperlink r:id="rId22" w:history="1">
              <w:r w:rsidR="000800AD" w:rsidRPr="000800AD">
                <w:rPr>
                  <w:rStyle w:val="Hyperlink"/>
                  <w:rFonts w:ascii="Avenir Next LT Pro" w:hAnsi="Avenir Next LT Pro"/>
                </w:rPr>
                <w:t>Our farewell song</w:t>
              </w:r>
            </w:hyperlink>
            <w:r w:rsidR="000800AD" w:rsidRPr="000800AD">
              <w:rPr>
                <w:rStyle w:val="Hyperlink"/>
                <w:rFonts w:ascii="Avenir Next LT Pro" w:hAnsi="Avenir Next LT Pro"/>
              </w:rPr>
              <w:t xml:space="preserve"> </w:t>
            </w:r>
            <w:r w:rsidR="000800AD" w:rsidRPr="000800AD">
              <w:rPr>
                <w:rFonts w:ascii="Avenir Next LT Pro" w:hAnsi="Avenir Next LT Pro"/>
              </w:rPr>
              <w:t>(NBD)</w:t>
            </w:r>
          </w:p>
        </w:tc>
      </w:tr>
      <w:tr w:rsidR="004A2928" w:rsidRPr="002B7469" w14:paraId="4441ADAD" w14:textId="77777777" w:rsidTr="00655CF7">
        <w:trPr>
          <w:trHeight w:val="432"/>
        </w:trPr>
        <w:tc>
          <w:tcPr>
            <w:tcW w:w="10768" w:type="dxa"/>
          </w:tcPr>
          <w:p w14:paraId="6B2CB865" w14:textId="1B5783AB" w:rsidR="004A2928" w:rsidRDefault="004A2928" w:rsidP="00655CF7">
            <w:pPr>
              <w:rPr>
                <w:rFonts w:ascii="Avenir Next LT Pro" w:hAnsi="Avenir Next LT Pro"/>
                <w:b/>
              </w:rPr>
            </w:pPr>
            <w:r>
              <w:rPr>
                <w:rFonts w:ascii="Avenir Next LT Pro" w:hAnsi="Avenir Next LT Pro"/>
                <w:b/>
              </w:rPr>
              <w:t>Optional extra last day of term blessing: words are on the slides</w:t>
            </w:r>
            <w:r w:rsidR="006600EC">
              <w:rPr>
                <w:rFonts w:ascii="Avenir Next LT Pro" w:hAnsi="Avenir Next LT Pro"/>
                <w:b/>
              </w:rPr>
              <w:t xml:space="preserve">, or video </w:t>
            </w:r>
            <w:hyperlink r:id="rId23" w:history="1">
              <w:r w:rsidR="006600EC" w:rsidRPr="006600EC">
                <w:rPr>
                  <w:rStyle w:val="Hyperlink"/>
                  <w:rFonts w:ascii="Avenir Next LT Pro" w:hAnsi="Avenir Next LT Pro"/>
                  <w:b/>
                </w:rPr>
                <w:t>here</w:t>
              </w:r>
            </w:hyperlink>
          </w:p>
          <w:p w14:paraId="4020C566" w14:textId="2A28F8A1" w:rsidR="004A2928" w:rsidRPr="004A2928" w:rsidRDefault="004A2928" w:rsidP="004A2928">
            <w:pPr>
              <w:numPr>
                <w:ilvl w:val="0"/>
                <w:numId w:val="7"/>
              </w:numPr>
              <w:rPr>
                <w:rFonts w:ascii="Avenir Next LT Pro" w:eastAsia="Calibri" w:hAnsi="Avenir Next LT Pro" w:cs="Times New Roman"/>
                <w:color w:val="000000"/>
                <w:kern w:val="24"/>
                <w:sz w:val="22"/>
                <w:szCs w:val="22"/>
                <w:lang w:eastAsia="en-GB"/>
              </w:rPr>
            </w:pPr>
            <w:r w:rsidRPr="004A2928">
              <w:rPr>
                <w:rFonts w:ascii="Avenir Next LT Pro" w:eastAsia="Calibri" w:hAnsi="Avenir Next LT Pro" w:cs="Times New Roman"/>
                <w:i/>
                <w:iCs/>
                <w:color w:val="000000"/>
                <w:kern w:val="24"/>
                <w:sz w:val="22"/>
                <w:szCs w:val="22"/>
                <w:lang w:eastAsia="en-GB"/>
              </w:rPr>
              <w:t xml:space="preserve">Optional blessing for the last day of term: </w:t>
            </w:r>
            <w:r w:rsidRPr="004A2928">
              <w:rPr>
                <w:rFonts w:ascii="Avenir Next LT Pro" w:eastAsia="Calibri" w:hAnsi="Avenir Next LT Pro" w:cs="Times New Roman"/>
                <w:color w:val="000000"/>
                <w:kern w:val="24"/>
                <w:sz w:val="22"/>
                <w:szCs w:val="22"/>
                <w:lang w:eastAsia="en-GB"/>
              </w:rPr>
              <w:t>This is</w:t>
            </w:r>
            <w:r w:rsidRPr="004A2928">
              <w:rPr>
                <w:rFonts w:ascii="Avenir Next LT Pro" w:eastAsia="Calibri" w:hAnsi="Avenir Next LT Pro" w:cs="Times New Roman"/>
                <w:bCs/>
                <w:color w:val="000000"/>
                <w:kern w:val="24"/>
                <w:sz w:val="22"/>
                <w:szCs w:val="22"/>
                <w:lang w:eastAsia="en-GB"/>
              </w:rPr>
              <w:t xml:space="preserve"> a blessing that is very old, probably from Ireland (which is one part of the British Isles)</w:t>
            </w:r>
            <w:r w:rsidRPr="004A2928">
              <w:rPr>
                <w:rFonts w:ascii="Avenir Next LT Pro" w:eastAsia="Calibri" w:hAnsi="Avenir Next LT Pro" w:cs="Times New Roman"/>
                <w:color w:val="000000"/>
                <w:kern w:val="24"/>
                <w:sz w:val="22"/>
                <w:szCs w:val="22"/>
                <w:lang w:eastAsia="en-GB"/>
              </w:rPr>
              <w:t xml:space="preserve"> This blessing talks about wishing someone well as they go on their journey</w:t>
            </w:r>
            <w:proofErr w:type="gramStart"/>
            <w:r w:rsidRPr="004A2928">
              <w:rPr>
                <w:rFonts w:ascii="Avenir Next LT Pro" w:eastAsia="Calibri" w:hAnsi="Avenir Next LT Pro" w:cs="Times New Roman"/>
                <w:color w:val="000000"/>
                <w:kern w:val="24"/>
                <w:sz w:val="22"/>
                <w:szCs w:val="22"/>
                <w:lang w:eastAsia="en-GB"/>
              </w:rPr>
              <w:t>….that</w:t>
            </w:r>
            <w:proofErr w:type="gramEnd"/>
            <w:r w:rsidRPr="004A2928">
              <w:rPr>
                <w:rFonts w:ascii="Avenir Next LT Pro" w:eastAsia="Calibri" w:hAnsi="Avenir Next LT Pro" w:cs="Times New Roman"/>
                <w:color w:val="000000"/>
                <w:kern w:val="24"/>
                <w:sz w:val="22"/>
                <w:szCs w:val="22"/>
                <w:lang w:eastAsia="en-GB"/>
              </w:rPr>
              <w:t xml:space="preserve"> their journey will be an easy one.  This may be an actual journey, but it could also mean the journey of people’s lives. As you listen, you might not understand every word, because the language is like a poem, so I’m going to use some pictures to help us. </w:t>
            </w:r>
            <w:r w:rsidRPr="004A2928">
              <w:rPr>
                <w:rFonts w:ascii="Avenir Next LT Pro" w:eastAsia="Calibri" w:hAnsi="Avenir Next LT Pro" w:cs="Times New Roman"/>
                <w:i/>
                <w:iCs/>
                <w:color w:val="000000"/>
                <w:kern w:val="24"/>
                <w:sz w:val="22"/>
                <w:szCs w:val="22"/>
                <w:lang w:eastAsia="en-GB"/>
              </w:rPr>
              <w:t>[Try to leave a pause between each slide, and resist the urge to explain the words: let them sink in and let the words and pictures ‘speak’ to children at whatever level they will absorb them, even if it’s only to enjoy how they sound. Read it more than once if you think it will help.]</w:t>
            </w:r>
          </w:p>
        </w:tc>
      </w:tr>
    </w:tbl>
    <w:p w14:paraId="5E8AA683" w14:textId="3B8C0484" w:rsidR="00B604CA" w:rsidRDefault="007650ED">
      <w:pPr>
        <w:rPr>
          <w:rFonts w:asciiTheme="majorHAnsi" w:hAnsiTheme="majorHAnsi"/>
          <w:b/>
          <w:sz w:val="32"/>
        </w:rPr>
      </w:pPr>
      <w:r>
        <w:rPr>
          <w:rFonts w:asciiTheme="majorHAnsi" w:hAnsiTheme="majorHAnsi"/>
          <w:b/>
          <w:sz w:val="32"/>
        </w:rPr>
        <w:t>Wise words</w:t>
      </w:r>
      <w:proofErr w:type="gramStart"/>
      <w:r>
        <w:rPr>
          <w:rFonts w:asciiTheme="majorHAnsi" w:hAnsiTheme="majorHAnsi"/>
          <w:b/>
          <w:sz w:val="32"/>
        </w:rPr>
        <w:t>…..</w:t>
      </w:r>
      <w:proofErr w:type="gramEnd"/>
    </w:p>
    <w:p w14:paraId="404CA0E5" w14:textId="547361F8" w:rsidR="00C53624" w:rsidRPr="004D30D6" w:rsidRDefault="004D30D6" w:rsidP="0003639D">
      <w:pPr>
        <w:rPr>
          <w:rFonts w:asciiTheme="majorHAnsi" w:hAnsiTheme="majorHAnsi"/>
          <w:b/>
          <w:bCs/>
          <w:szCs w:val="20"/>
        </w:rPr>
      </w:pPr>
      <w:r w:rsidRPr="004D30D6">
        <w:rPr>
          <w:rFonts w:asciiTheme="majorHAnsi" w:hAnsiTheme="majorHAnsi"/>
          <w:b/>
          <w:bCs/>
          <w:szCs w:val="20"/>
        </w:rPr>
        <w:t xml:space="preserve">Print for each adult in your school community </w:t>
      </w:r>
      <w:r w:rsidRPr="004D30D6">
        <w:rPr>
          <w:rFonts w:asciiTheme="majorHAnsi" w:hAnsiTheme="majorHAnsi"/>
          <w:b/>
          <w:bCs/>
          <w:i/>
          <w:iCs/>
          <w:szCs w:val="20"/>
        </w:rPr>
        <w:t>[you may need to select / combine any that are similar]</w:t>
      </w:r>
    </w:p>
    <w:p w14:paraId="4E22016F" w14:textId="77777777" w:rsidR="00C9435C" w:rsidRDefault="00C9435C">
      <w:pPr>
        <w:rPr>
          <w:rFonts w:asciiTheme="majorHAnsi" w:hAnsiTheme="majorHAnsi"/>
          <w:sz w:val="32"/>
        </w:rPr>
      </w:pPr>
    </w:p>
    <w:p w14:paraId="1D8FACC3" w14:textId="3CB16517" w:rsidR="00375419" w:rsidRDefault="00375419" w:rsidP="004D30D6">
      <w:pPr>
        <w:pBdr>
          <w:top w:val="single" w:sz="4" w:space="1" w:color="auto"/>
          <w:left w:val="single" w:sz="4" w:space="4" w:color="auto"/>
          <w:bottom w:val="single" w:sz="4" w:space="1" w:color="auto"/>
          <w:right w:val="single" w:sz="4" w:space="4" w:color="auto"/>
        </w:pBdr>
        <w:rPr>
          <w:rFonts w:asciiTheme="majorHAnsi" w:hAnsiTheme="majorHAnsi"/>
          <w:sz w:val="32"/>
        </w:rPr>
      </w:pPr>
      <w:r>
        <w:rPr>
          <w:rFonts w:asciiTheme="majorHAnsi" w:hAnsiTheme="majorHAnsi"/>
          <w:sz w:val="32"/>
        </w:rPr>
        <w:t xml:space="preserve">As part of </w:t>
      </w:r>
      <w:r w:rsidR="004D30D6">
        <w:rPr>
          <w:rFonts w:asciiTheme="majorHAnsi" w:hAnsiTheme="majorHAnsi"/>
          <w:sz w:val="32"/>
        </w:rPr>
        <w:t>our end of term preparations</w:t>
      </w:r>
      <w:r>
        <w:rPr>
          <w:rFonts w:asciiTheme="majorHAnsi" w:hAnsiTheme="majorHAnsi"/>
          <w:sz w:val="32"/>
        </w:rPr>
        <w:t xml:space="preserve">, I’d like to use some wise words from you as a teacher at </w:t>
      </w:r>
      <w:r w:rsidR="004D30D6">
        <w:rPr>
          <w:rFonts w:asciiTheme="majorHAnsi" w:hAnsiTheme="majorHAnsi"/>
          <w:sz w:val="32"/>
        </w:rPr>
        <w:t>………</w:t>
      </w:r>
      <w:r>
        <w:rPr>
          <w:rFonts w:asciiTheme="majorHAnsi" w:hAnsiTheme="majorHAnsi"/>
          <w:sz w:val="32"/>
        </w:rPr>
        <w:t xml:space="preserve"> who’</w:t>
      </w:r>
      <w:r w:rsidR="004D30D6">
        <w:rPr>
          <w:rFonts w:asciiTheme="majorHAnsi" w:hAnsiTheme="majorHAnsi"/>
          <w:sz w:val="32"/>
        </w:rPr>
        <w:t>s</w:t>
      </w:r>
      <w:r>
        <w:rPr>
          <w:rFonts w:asciiTheme="majorHAnsi" w:hAnsiTheme="majorHAnsi"/>
          <w:sz w:val="32"/>
        </w:rPr>
        <w:t xml:space="preserve"> been a part of </w:t>
      </w:r>
      <w:r w:rsidR="004D30D6">
        <w:rPr>
          <w:rFonts w:asciiTheme="majorHAnsi" w:hAnsiTheme="majorHAnsi"/>
          <w:sz w:val="32"/>
        </w:rPr>
        <w:t>our</w:t>
      </w:r>
      <w:r>
        <w:rPr>
          <w:rFonts w:asciiTheme="majorHAnsi" w:hAnsiTheme="majorHAnsi"/>
          <w:sz w:val="32"/>
        </w:rPr>
        <w:t xml:space="preserve"> children’s journeys</w:t>
      </w:r>
      <w:r w:rsidR="002536BE">
        <w:rPr>
          <w:rFonts w:asciiTheme="majorHAnsi" w:hAnsiTheme="majorHAnsi"/>
          <w:sz w:val="32"/>
        </w:rPr>
        <w:t xml:space="preserve">. What you want to pass on to them as a group as they move on needs to be short and to the point – something that they will easily remember. </w:t>
      </w:r>
      <w:r w:rsidR="00CE012C">
        <w:rPr>
          <w:rFonts w:asciiTheme="majorHAnsi" w:hAnsiTheme="majorHAnsi"/>
          <w:sz w:val="32"/>
        </w:rPr>
        <w:t>It could be something as simple as ‘Always do your best.’ or a favourite phrase that you often repeat, so don’t worry abou</w:t>
      </w:r>
      <w:r w:rsidR="009A5711">
        <w:rPr>
          <w:rFonts w:asciiTheme="majorHAnsi" w:hAnsiTheme="majorHAnsi"/>
          <w:sz w:val="32"/>
        </w:rPr>
        <w:t xml:space="preserve">t needing to be </w:t>
      </w:r>
      <w:proofErr w:type="gramStart"/>
      <w:r w:rsidR="009A5711">
        <w:rPr>
          <w:rFonts w:asciiTheme="majorHAnsi" w:hAnsiTheme="majorHAnsi"/>
          <w:sz w:val="32"/>
        </w:rPr>
        <w:t>really profound</w:t>
      </w:r>
      <w:proofErr w:type="gramEnd"/>
      <w:r w:rsidR="009A5711">
        <w:rPr>
          <w:rFonts w:asciiTheme="majorHAnsi" w:hAnsiTheme="majorHAnsi"/>
          <w:sz w:val="32"/>
        </w:rPr>
        <w:t>!</w:t>
      </w:r>
      <w:r w:rsidR="00CE012C">
        <w:rPr>
          <w:rFonts w:asciiTheme="majorHAnsi" w:hAnsiTheme="majorHAnsi"/>
          <w:sz w:val="32"/>
        </w:rPr>
        <w:t xml:space="preserve"> If you could record your words on the back </w:t>
      </w:r>
      <w:r w:rsidR="004D30D6">
        <w:rPr>
          <w:rFonts w:asciiTheme="majorHAnsi" w:hAnsiTheme="majorHAnsi"/>
          <w:sz w:val="32"/>
        </w:rPr>
        <w:t xml:space="preserve">of this slip </w:t>
      </w:r>
      <w:r w:rsidR="00CE012C">
        <w:rPr>
          <w:rFonts w:asciiTheme="majorHAnsi" w:hAnsiTheme="majorHAnsi"/>
          <w:sz w:val="32"/>
        </w:rPr>
        <w:t xml:space="preserve">and pass them to </w:t>
      </w:r>
      <w:r w:rsidR="004D30D6">
        <w:rPr>
          <w:rFonts w:asciiTheme="majorHAnsi" w:hAnsiTheme="majorHAnsi"/>
          <w:sz w:val="32"/>
        </w:rPr>
        <w:t xml:space="preserve">me </w:t>
      </w:r>
      <w:r w:rsidR="00C9435C">
        <w:rPr>
          <w:rFonts w:asciiTheme="majorHAnsi" w:hAnsiTheme="majorHAnsi"/>
          <w:sz w:val="32"/>
        </w:rPr>
        <w:t>by</w:t>
      </w:r>
      <w:r w:rsidR="004D30D6">
        <w:rPr>
          <w:rFonts w:asciiTheme="majorHAnsi" w:hAnsiTheme="majorHAnsi"/>
          <w:sz w:val="32"/>
        </w:rPr>
        <w:t>……………………</w:t>
      </w:r>
      <w:proofErr w:type="gramStart"/>
      <w:r w:rsidR="004D30D6">
        <w:rPr>
          <w:rFonts w:asciiTheme="majorHAnsi" w:hAnsiTheme="majorHAnsi"/>
          <w:sz w:val="32"/>
        </w:rPr>
        <w:t>…..</w:t>
      </w:r>
      <w:proofErr w:type="gramEnd"/>
      <w:r w:rsidR="009A5711">
        <w:rPr>
          <w:rFonts w:asciiTheme="majorHAnsi" w:hAnsiTheme="majorHAnsi"/>
          <w:sz w:val="32"/>
        </w:rPr>
        <w:t xml:space="preserve">, I’d be really grateful. </w:t>
      </w:r>
    </w:p>
    <w:p w14:paraId="2E989E01" w14:textId="77777777" w:rsidR="00C9435C" w:rsidRDefault="00C9435C" w:rsidP="00C9435C">
      <w:pPr>
        <w:rPr>
          <w:rFonts w:asciiTheme="majorHAnsi" w:hAnsiTheme="majorHAnsi"/>
          <w:sz w:val="32"/>
        </w:rPr>
      </w:pPr>
    </w:p>
    <w:p w14:paraId="079B2C29" w14:textId="77777777" w:rsidR="002F1707" w:rsidRDefault="002F1707" w:rsidP="00C9435C">
      <w:pPr>
        <w:rPr>
          <w:rFonts w:asciiTheme="majorHAnsi" w:hAnsiTheme="majorHAnsi"/>
          <w:sz w:val="32"/>
        </w:rPr>
      </w:pPr>
    </w:p>
    <w:p w14:paraId="541BC8F1" w14:textId="77777777" w:rsidR="004D30D6" w:rsidRDefault="004D30D6" w:rsidP="004D30D6">
      <w:pPr>
        <w:pBdr>
          <w:top w:val="single" w:sz="4" w:space="1" w:color="auto"/>
          <w:left w:val="single" w:sz="4" w:space="4" w:color="auto"/>
          <w:bottom w:val="single" w:sz="4" w:space="1" w:color="auto"/>
          <w:right w:val="single" w:sz="4" w:space="4" w:color="auto"/>
        </w:pBdr>
        <w:rPr>
          <w:rFonts w:asciiTheme="majorHAnsi" w:hAnsiTheme="majorHAnsi"/>
          <w:sz w:val="32"/>
        </w:rPr>
      </w:pPr>
      <w:r>
        <w:rPr>
          <w:rFonts w:asciiTheme="majorHAnsi" w:hAnsiTheme="majorHAnsi"/>
          <w:sz w:val="32"/>
        </w:rPr>
        <w:t xml:space="preserve">As part of our end of term preparations, I’d like to use some wise words from you as a teacher at ……… who’s been a part of our children’s journeys. What you want to pass on to them as a group as they move on needs to be short and to the point – something that they will easily remember. It could be something as simple as ‘Always do your best.’ or a favourite phrase that you often repeat, so don’t worry about needing to be </w:t>
      </w:r>
      <w:proofErr w:type="gramStart"/>
      <w:r>
        <w:rPr>
          <w:rFonts w:asciiTheme="majorHAnsi" w:hAnsiTheme="majorHAnsi"/>
          <w:sz w:val="32"/>
        </w:rPr>
        <w:t>really profound</w:t>
      </w:r>
      <w:proofErr w:type="gramEnd"/>
      <w:r>
        <w:rPr>
          <w:rFonts w:asciiTheme="majorHAnsi" w:hAnsiTheme="majorHAnsi"/>
          <w:sz w:val="32"/>
        </w:rPr>
        <w:t>! If you could record your words on the back of this slip and pass them to me by……………………</w:t>
      </w:r>
      <w:proofErr w:type="gramStart"/>
      <w:r>
        <w:rPr>
          <w:rFonts w:asciiTheme="majorHAnsi" w:hAnsiTheme="majorHAnsi"/>
          <w:sz w:val="32"/>
        </w:rPr>
        <w:t>…..</w:t>
      </w:r>
      <w:proofErr w:type="gramEnd"/>
      <w:r>
        <w:rPr>
          <w:rFonts w:asciiTheme="majorHAnsi" w:hAnsiTheme="majorHAnsi"/>
          <w:sz w:val="32"/>
        </w:rPr>
        <w:t xml:space="preserve">, I’d be really grateful. </w:t>
      </w:r>
    </w:p>
    <w:p w14:paraId="1C0F96D6" w14:textId="77777777" w:rsidR="002F1707" w:rsidRDefault="002F1707" w:rsidP="002F1707">
      <w:pPr>
        <w:rPr>
          <w:rFonts w:asciiTheme="majorHAnsi" w:hAnsiTheme="majorHAnsi"/>
          <w:sz w:val="32"/>
        </w:rPr>
      </w:pPr>
    </w:p>
    <w:p w14:paraId="66F9C89B" w14:textId="77777777" w:rsidR="002F1707" w:rsidRDefault="002F1707" w:rsidP="002F1707">
      <w:pPr>
        <w:rPr>
          <w:rFonts w:asciiTheme="majorHAnsi" w:hAnsiTheme="majorHAnsi"/>
          <w:sz w:val="32"/>
        </w:rPr>
      </w:pPr>
    </w:p>
    <w:p w14:paraId="066C00F8" w14:textId="77777777" w:rsidR="004D30D6" w:rsidRDefault="004D30D6" w:rsidP="004D30D6">
      <w:pPr>
        <w:pBdr>
          <w:top w:val="single" w:sz="4" w:space="1" w:color="auto"/>
          <w:left w:val="single" w:sz="4" w:space="4" w:color="auto"/>
          <w:bottom w:val="single" w:sz="4" w:space="1" w:color="auto"/>
          <w:right w:val="single" w:sz="4" w:space="4" w:color="auto"/>
        </w:pBdr>
        <w:rPr>
          <w:rFonts w:asciiTheme="majorHAnsi" w:hAnsiTheme="majorHAnsi"/>
          <w:sz w:val="32"/>
        </w:rPr>
      </w:pPr>
      <w:r>
        <w:rPr>
          <w:rFonts w:asciiTheme="majorHAnsi" w:hAnsiTheme="majorHAnsi"/>
          <w:sz w:val="32"/>
        </w:rPr>
        <w:t xml:space="preserve">As part of our end of term preparations, I’d like to use some wise words from you as a teacher at ……… who’s been a part of our children’s journeys. What you want to pass on to them as a group as they move on needs to be short and to the point – something that they will easily remember. It could be something as simple as ‘Always do your best.’ or a favourite phrase that you often repeat, so don’t worry about needing to be </w:t>
      </w:r>
      <w:proofErr w:type="gramStart"/>
      <w:r>
        <w:rPr>
          <w:rFonts w:asciiTheme="majorHAnsi" w:hAnsiTheme="majorHAnsi"/>
          <w:sz w:val="32"/>
        </w:rPr>
        <w:t>really profound</w:t>
      </w:r>
      <w:proofErr w:type="gramEnd"/>
      <w:r>
        <w:rPr>
          <w:rFonts w:asciiTheme="majorHAnsi" w:hAnsiTheme="majorHAnsi"/>
          <w:sz w:val="32"/>
        </w:rPr>
        <w:t>! If you could record your words on the back of this slip and pass them to me by……………………</w:t>
      </w:r>
      <w:proofErr w:type="gramStart"/>
      <w:r>
        <w:rPr>
          <w:rFonts w:asciiTheme="majorHAnsi" w:hAnsiTheme="majorHAnsi"/>
          <w:sz w:val="32"/>
        </w:rPr>
        <w:t>…..</w:t>
      </w:r>
      <w:proofErr w:type="gramEnd"/>
      <w:r>
        <w:rPr>
          <w:rFonts w:asciiTheme="majorHAnsi" w:hAnsiTheme="majorHAnsi"/>
          <w:sz w:val="32"/>
        </w:rPr>
        <w:t xml:space="preserve">, I’d be really grateful. </w:t>
      </w:r>
    </w:p>
    <w:p w14:paraId="099DEBD3" w14:textId="77777777" w:rsidR="00C9435C" w:rsidRDefault="00C9435C">
      <w:pPr>
        <w:rPr>
          <w:rFonts w:asciiTheme="majorHAnsi" w:hAnsiTheme="majorHAnsi"/>
          <w:sz w:val="32"/>
        </w:rPr>
      </w:pPr>
    </w:p>
    <w:p w14:paraId="304A032C" w14:textId="123A350D" w:rsidR="00C60A64" w:rsidRDefault="00C60A64" w:rsidP="00C226D5">
      <w:pPr>
        <w:rPr>
          <w:rFonts w:asciiTheme="majorHAnsi" w:hAnsiTheme="majorHAnsi"/>
          <w:sz w:val="32"/>
        </w:rPr>
      </w:pPr>
    </w:p>
    <w:p w14:paraId="5E11EEB1" w14:textId="70FED444" w:rsidR="00EF7DA2" w:rsidRDefault="00EF7DA2" w:rsidP="00C226D5">
      <w:pPr>
        <w:rPr>
          <w:rFonts w:asciiTheme="majorHAnsi" w:hAnsiTheme="majorHAnsi"/>
          <w:sz w:val="32"/>
        </w:rPr>
      </w:pPr>
    </w:p>
    <w:p w14:paraId="7B2217FB" w14:textId="65FEEBF2" w:rsidR="00EF7DA2" w:rsidRDefault="00EF7DA2" w:rsidP="00C226D5">
      <w:pPr>
        <w:rPr>
          <w:rFonts w:asciiTheme="majorHAnsi" w:hAnsiTheme="majorHAnsi"/>
          <w:sz w:val="32"/>
        </w:rPr>
      </w:pPr>
    </w:p>
    <w:p w14:paraId="7FAE952D" w14:textId="679DDF9F" w:rsidR="00EF7DA2" w:rsidRDefault="00EF7DA2" w:rsidP="00C226D5">
      <w:pPr>
        <w:rPr>
          <w:rFonts w:asciiTheme="majorHAnsi" w:hAnsiTheme="majorHAnsi"/>
          <w:sz w:val="32"/>
        </w:rPr>
      </w:pPr>
    </w:p>
    <w:p w14:paraId="2E98D5C4" w14:textId="384D9579" w:rsidR="00EF7DA2" w:rsidRDefault="00EF7DA2" w:rsidP="00C226D5">
      <w:pPr>
        <w:rPr>
          <w:rFonts w:asciiTheme="majorHAnsi" w:hAnsiTheme="majorHAnsi"/>
          <w:sz w:val="32"/>
        </w:rPr>
      </w:pPr>
    </w:p>
    <w:p w14:paraId="136C118F" w14:textId="33EA632E" w:rsidR="00EF7DA2" w:rsidRDefault="00EF7DA2" w:rsidP="00C226D5">
      <w:pPr>
        <w:rPr>
          <w:rFonts w:asciiTheme="majorHAnsi" w:hAnsiTheme="majorHAnsi"/>
          <w:sz w:val="32"/>
        </w:rPr>
      </w:pPr>
    </w:p>
    <w:p w14:paraId="64D01575" w14:textId="51834BE7" w:rsidR="00FC4567" w:rsidRPr="00EF7DA2" w:rsidRDefault="00EF7DA2" w:rsidP="00EF7DA2">
      <w:pPr>
        <w:rPr>
          <w:rFonts w:ascii="Avenir Next LT Pro" w:hAnsi="Avenir Next LT Pro"/>
          <w:b/>
          <w:bCs/>
          <w:sz w:val="32"/>
        </w:rPr>
      </w:pPr>
      <w:r>
        <w:rPr>
          <w:rFonts w:ascii="Tahoma" w:hAnsi="Tahoma" w:cs="Tahoma"/>
          <w:b/>
          <w:noProof/>
          <w:sz w:val="40"/>
          <w:lang w:val="en-US"/>
        </w:rPr>
        <mc:AlternateContent>
          <mc:Choice Requires="wps">
            <w:drawing>
              <wp:anchor distT="0" distB="0" distL="114300" distR="114300" simplePos="0" relativeHeight="251684864" behindDoc="0" locked="0" layoutInCell="1" allowOverlap="1" wp14:anchorId="427ED8F7" wp14:editId="10BC457C">
                <wp:simplePos x="0" y="0"/>
                <wp:positionH relativeFrom="column">
                  <wp:posOffset>-108585</wp:posOffset>
                </wp:positionH>
                <wp:positionV relativeFrom="paragraph">
                  <wp:posOffset>6220460</wp:posOffset>
                </wp:positionV>
                <wp:extent cx="6726555" cy="2353945"/>
                <wp:effectExtent l="76200" t="50800" r="80645" b="490855"/>
                <wp:wrapThrough wrapText="bothSides">
                  <wp:wrapPolygon edited="0">
                    <wp:start x="653" y="-466"/>
                    <wp:lineTo x="-245" y="-233"/>
                    <wp:lineTo x="-245" y="20743"/>
                    <wp:lineTo x="734" y="22142"/>
                    <wp:lineTo x="-245" y="24240"/>
                    <wp:lineTo x="-163" y="25871"/>
                    <wp:lineTo x="489" y="25871"/>
                    <wp:lineTo x="571" y="25638"/>
                    <wp:lineTo x="20799" y="22142"/>
                    <wp:lineTo x="20880" y="22142"/>
                    <wp:lineTo x="21777" y="18646"/>
                    <wp:lineTo x="21777" y="2797"/>
                    <wp:lineTo x="21125" y="0"/>
                    <wp:lineTo x="20880" y="-466"/>
                    <wp:lineTo x="653" y="-466"/>
                  </wp:wrapPolygon>
                </wp:wrapThrough>
                <wp:docPr id="1954760750" name="Rounded Rectangular Callout 1"/>
                <wp:cNvGraphicFramePr/>
                <a:graphic xmlns:a="http://schemas.openxmlformats.org/drawingml/2006/main">
                  <a:graphicData uri="http://schemas.microsoft.com/office/word/2010/wordprocessingShape">
                    <wps:wsp>
                      <wps:cNvSpPr/>
                      <wps:spPr>
                        <a:xfrm>
                          <a:off x="0" y="0"/>
                          <a:ext cx="6726555" cy="2353945"/>
                        </a:xfrm>
                        <a:prstGeom prst="wedgeRoundRectCallout">
                          <a:avLst>
                            <a:gd name="adj1" fmla="val -49501"/>
                            <a:gd name="adj2" fmla="val 65856"/>
                            <a:gd name="adj3" fmla="val 16667"/>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84FFA32" w14:textId="77777777" w:rsidR="00EF7DA2" w:rsidRPr="00A30142" w:rsidRDefault="00EF7DA2" w:rsidP="00EF7DA2">
                            <w:pPr>
                              <w:jc w:val="center"/>
                              <w:rPr>
                                <w:rFonts w:ascii="Century Gothic" w:hAnsi="Century Gothic"/>
                                <w:color w:val="000000"/>
                                <w:sz w:val="96"/>
                                <w:szCs w:val="96"/>
                              </w:rPr>
                            </w:pPr>
                            <w:r w:rsidRPr="00A30142">
                              <w:rPr>
                                <w:rFonts w:ascii="Century Gothic" w:hAnsi="Century Gothic"/>
                                <w:b/>
                                <w:color w:val="000000"/>
                                <w:sz w:val="96"/>
                                <w:szCs w:val="96"/>
                              </w:rPr>
                              <w:t>Don’t worry because God care</w:t>
                            </w:r>
                            <w:r>
                              <w:rPr>
                                <w:rFonts w:ascii="Century Gothic" w:hAnsi="Century Gothic"/>
                                <w:b/>
                                <w:color w:val="000000"/>
                                <w:sz w:val="96"/>
                                <w:szCs w:val="96"/>
                              </w:rPr>
                              <w:t>s</w:t>
                            </w:r>
                            <w:r w:rsidRPr="00A30142">
                              <w:rPr>
                                <w:rFonts w:ascii="Century Gothic" w:hAnsi="Century Gothic"/>
                                <w:b/>
                                <w:color w:val="000000"/>
                                <w:sz w:val="96"/>
                                <w:szCs w:val="96"/>
                              </w:rPr>
                              <w:t xml:space="preserve"> for you</w:t>
                            </w:r>
                            <w:r>
                              <w:rPr>
                                <w:rFonts w:ascii="Century Gothic" w:hAnsi="Century Gothic"/>
                                <w:b/>
                                <w:color w:val="000000"/>
                                <w:sz w:val="96"/>
                                <w:szCs w:val="9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7ED8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9" type="#_x0000_t62" style="position:absolute;margin-left:-8.55pt;margin-top:489.8pt;width:529.65pt;height:185.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" adj="108,25025" filled="f" strokecolor="black [3213]" strokeweight="4.5pt">
                <v:shadow on="t" color="black" opacity="22937f" origin=",.5" offset="0,.63889mm"/>
                <v:textbox>
                  <w:txbxContent>
                    <w:p w14:paraId="784FFA32" w14:textId="77777777" w:rsidR="00EF7DA2" w:rsidRPr="00A30142" w:rsidRDefault="00EF7DA2" w:rsidP="00EF7DA2">
                      <w:pPr>
                        <w:jc w:val="center"/>
                        <w:rPr>
                          <w:rFonts w:ascii="Century Gothic" w:hAnsi="Century Gothic"/>
                          <w:color w:val="000000"/>
                          <w:sz w:val="96"/>
                          <w:szCs w:val="96"/>
                        </w:rPr>
                      </w:pPr>
                      <w:r w:rsidRPr="00A30142">
                        <w:rPr>
                          <w:rFonts w:ascii="Century Gothic" w:hAnsi="Century Gothic"/>
                          <w:b/>
                          <w:color w:val="000000"/>
                          <w:sz w:val="96"/>
                          <w:szCs w:val="96"/>
                        </w:rPr>
                        <w:t>Don’t worry because God care</w:t>
                      </w:r>
                      <w:r>
                        <w:rPr>
                          <w:rFonts w:ascii="Century Gothic" w:hAnsi="Century Gothic"/>
                          <w:b/>
                          <w:color w:val="000000"/>
                          <w:sz w:val="96"/>
                          <w:szCs w:val="96"/>
                        </w:rPr>
                        <w:t>s</w:t>
                      </w:r>
                      <w:r w:rsidRPr="00A30142">
                        <w:rPr>
                          <w:rFonts w:ascii="Century Gothic" w:hAnsi="Century Gothic"/>
                          <w:b/>
                          <w:color w:val="000000"/>
                          <w:sz w:val="96"/>
                          <w:szCs w:val="96"/>
                        </w:rPr>
                        <w:t xml:space="preserve"> for you</w:t>
                      </w:r>
                      <w:r>
                        <w:rPr>
                          <w:rFonts w:ascii="Century Gothic" w:hAnsi="Century Gothic"/>
                          <w:b/>
                          <w:color w:val="000000"/>
                          <w:sz w:val="96"/>
                          <w:szCs w:val="96"/>
                        </w:rPr>
                        <w:t>.</w:t>
                      </w:r>
                    </w:p>
                  </w:txbxContent>
                </v:textbox>
                <w10:wrap type="through"/>
              </v:shape>
            </w:pict>
          </mc:Fallback>
        </mc:AlternateContent>
      </w:r>
      <w:r>
        <w:rPr>
          <w:rFonts w:ascii="Tahoma" w:hAnsi="Tahoma" w:cs="Tahoma"/>
          <w:b/>
          <w:noProof/>
          <w:sz w:val="40"/>
          <w:lang w:val="en-US"/>
        </w:rPr>
        <mc:AlternateContent>
          <mc:Choice Requires="wps">
            <w:drawing>
              <wp:anchor distT="0" distB="0" distL="114300" distR="114300" simplePos="0" relativeHeight="251674624" behindDoc="0" locked="0" layoutInCell="1" allowOverlap="1" wp14:anchorId="70EBCEB0" wp14:editId="54F68795">
                <wp:simplePos x="0" y="0"/>
                <wp:positionH relativeFrom="column">
                  <wp:posOffset>-123825</wp:posOffset>
                </wp:positionH>
                <wp:positionV relativeFrom="paragraph">
                  <wp:posOffset>3331845</wp:posOffset>
                </wp:positionV>
                <wp:extent cx="6726555" cy="2353945"/>
                <wp:effectExtent l="76200" t="50800" r="80645" b="414655"/>
                <wp:wrapThrough wrapText="bothSides">
                  <wp:wrapPolygon edited="0">
                    <wp:start x="653" y="-466"/>
                    <wp:lineTo x="-245" y="-233"/>
                    <wp:lineTo x="-245" y="20743"/>
                    <wp:lineTo x="734" y="22142"/>
                    <wp:lineTo x="21043" y="24939"/>
                    <wp:lineTo x="21125" y="25172"/>
                    <wp:lineTo x="21696" y="25172"/>
                    <wp:lineTo x="21777" y="24706"/>
                    <wp:lineTo x="21370" y="23540"/>
                    <wp:lineTo x="20880" y="22142"/>
                    <wp:lineTo x="21777" y="18646"/>
                    <wp:lineTo x="21777" y="2797"/>
                    <wp:lineTo x="21125" y="0"/>
                    <wp:lineTo x="20880" y="-466"/>
                    <wp:lineTo x="653" y="-466"/>
                  </wp:wrapPolygon>
                </wp:wrapThrough>
                <wp:docPr id="2" name="Rounded Rectangular Callout 2"/>
                <wp:cNvGraphicFramePr/>
                <a:graphic xmlns:a="http://schemas.openxmlformats.org/drawingml/2006/main">
                  <a:graphicData uri="http://schemas.microsoft.com/office/word/2010/wordprocessingShape">
                    <wps:wsp>
                      <wps:cNvSpPr/>
                      <wps:spPr>
                        <a:xfrm>
                          <a:off x="0" y="0"/>
                          <a:ext cx="6726555" cy="2353945"/>
                        </a:xfrm>
                        <a:prstGeom prst="wedgeRoundRectCallout">
                          <a:avLst>
                            <a:gd name="adj1" fmla="val 49694"/>
                            <a:gd name="adj2" fmla="val 62395"/>
                            <a:gd name="adj3" fmla="val 16667"/>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2CC7277" w14:textId="77777777" w:rsidR="00EF7DA2" w:rsidRPr="000C62BC" w:rsidRDefault="00EF7DA2" w:rsidP="00EF7DA2">
                            <w:pPr>
                              <w:jc w:val="center"/>
                              <w:rPr>
                                <w:rFonts w:ascii="Century Gothic" w:hAnsi="Century Gothic"/>
                                <w:color w:val="000000"/>
                                <w:sz w:val="120"/>
                                <w:szCs w:val="120"/>
                              </w:rPr>
                            </w:pPr>
                            <w:r>
                              <w:rPr>
                                <w:rFonts w:ascii="Century Gothic" w:hAnsi="Century Gothic"/>
                                <w:b/>
                                <w:color w:val="000000"/>
                                <w:sz w:val="120"/>
                                <w:szCs w:val="120"/>
                              </w:rPr>
                              <w:t>Be a peacemaker.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EBCEB0" id="Rounded Rectangular Callout 2" o:spid="_x0000_s1030" type="#_x0000_t62" style="position:absolute;margin-left:-9.75pt;margin-top:262.35pt;width:529.65pt;height:185.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" adj="21534,24277" filled="f" strokecolor="black [3213]" strokeweight="4.5pt">
                <v:shadow on="t" color="black" opacity="22937f" origin=",.5" offset="0,.63889mm"/>
                <v:textbox>
                  <w:txbxContent>
                    <w:p w14:paraId="02CC7277" w14:textId="77777777" w:rsidR="00EF7DA2" w:rsidRPr="000C62BC" w:rsidRDefault="00EF7DA2" w:rsidP="00EF7DA2">
                      <w:pPr>
                        <w:jc w:val="center"/>
                        <w:rPr>
                          <w:rFonts w:ascii="Century Gothic" w:hAnsi="Century Gothic"/>
                          <w:color w:val="000000"/>
                          <w:sz w:val="120"/>
                          <w:szCs w:val="120"/>
                        </w:rPr>
                      </w:pPr>
                      <w:r>
                        <w:rPr>
                          <w:rFonts w:ascii="Century Gothic" w:hAnsi="Century Gothic"/>
                          <w:b/>
                          <w:color w:val="000000"/>
                          <w:sz w:val="120"/>
                          <w:szCs w:val="120"/>
                        </w:rPr>
                        <w:t>Be a peacemaker.</w:t>
                      </w:r>
                    </w:p>
                  </w:txbxContent>
                </v:textbox>
                <w10:wrap type="through"/>
              </v:shape>
            </w:pict>
          </mc:Fallback>
        </mc:AlternateContent>
      </w:r>
      <w:r>
        <w:rPr>
          <w:rFonts w:ascii="Tahoma" w:hAnsi="Tahoma" w:cs="Tahoma"/>
          <w:b/>
          <w:noProof/>
          <w:sz w:val="40"/>
          <w:lang w:val="en-US"/>
        </w:rPr>
        <mc:AlternateContent>
          <mc:Choice Requires="wps">
            <w:drawing>
              <wp:anchor distT="0" distB="0" distL="114300" distR="114300" simplePos="0" relativeHeight="251664384" behindDoc="0" locked="0" layoutInCell="1" allowOverlap="1" wp14:anchorId="04563223" wp14:editId="14898307">
                <wp:simplePos x="0" y="0"/>
                <wp:positionH relativeFrom="column">
                  <wp:posOffset>-121920</wp:posOffset>
                </wp:positionH>
                <wp:positionV relativeFrom="paragraph">
                  <wp:posOffset>373380</wp:posOffset>
                </wp:positionV>
                <wp:extent cx="6726555" cy="2353945"/>
                <wp:effectExtent l="76200" t="50800" r="80645" b="490855"/>
                <wp:wrapThrough wrapText="bothSides">
                  <wp:wrapPolygon edited="0">
                    <wp:start x="653" y="-466"/>
                    <wp:lineTo x="-245" y="-233"/>
                    <wp:lineTo x="-245" y="20743"/>
                    <wp:lineTo x="734" y="22142"/>
                    <wp:lineTo x="-245" y="24240"/>
                    <wp:lineTo x="-163" y="25871"/>
                    <wp:lineTo x="489" y="25871"/>
                    <wp:lineTo x="571" y="25638"/>
                    <wp:lineTo x="20799" y="22142"/>
                    <wp:lineTo x="20880" y="22142"/>
                    <wp:lineTo x="21777" y="18646"/>
                    <wp:lineTo x="21777" y="2797"/>
                    <wp:lineTo x="21125" y="0"/>
                    <wp:lineTo x="20880" y="-466"/>
                    <wp:lineTo x="653" y="-466"/>
                  </wp:wrapPolygon>
                </wp:wrapThrough>
                <wp:docPr id="1" name="Rounded Rectangular Callout 1"/>
                <wp:cNvGraphicFramePr/>
                <a:graphic xmlns:a="http://schemas.openxmlformats.org/drawingml/2006/main">
                  <a:graphicData uri="http://schemas.microsoft.com/office/word/2010/wordprocessingShape">
                    <wps:wsp>
                      <wps:cNvSpPr/>
                      <wps:spPr>
                        <a:xfrm>
                          <a:off x="0" y="0"/>
                          <a:ext cx="6726555" cy="2353945"/>
                        </a:xfrm>
                        <a:prstGeom prst="wedgeRoundRectCallout">
                          <a:avLst>
                            <a:gd name="adj1" fmla="val -49501"/>
                            <a:gd name="adj2" fmla="val 65856"/>
                            <a:gd name="adj3" fmla="val 16667"/>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3F11556" w14:textId="77777777" w:rsidR="00EF7DA2" w:rsidRPr="000C62BC" w:rsidRDefault="00EF7DA2" w:rsidP="00EF7DA2">
                            <w:pPr>
                              <w:jc w:val="center"/>
                              <w:rPr>
                                <w:rFonts w:ascii="Century Gothic" w:hAnsi="Century Gothic"/>
                                <w:color w:val="000000"/>
                                <w:sz w:val="120"/>
                                <w:szCs w:val="120"/>
                              </w:rPr>
                            </w:pPr>
                            <w:r w:rsidRPr="000C62BC">
                              <w:rPr>
                                <w:rFonts w:ascii="Century Gothic" w:hAnsi="Century Gothic"/>
                                <w:b/>
                                <w:color w:val="000000"/>
                                <w:sz w:val="120"/>
                                <w:szCs w:val="120"/>
                              </w:rPr>
                              <w:t>Love God and love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563223" id="_x0000_s1031" type="#_x0000_t62" style="position:absolute;margin-left:-9.6pt;margin-top:29.4pt;width:529.65pt;height:185.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" adj="108,25025" filled="f" strokecolor="black [3213]" strokeweight="4.5pt">
                <v:shadow on="t" color="black" opacity="22937f" origin=",.5" offset="0,.63889mm"/>
                <v:textbox>
                  <w:txbxContent>
                    <w:p w14:paraId="73F11556" w14:textId="77777777" w:rsidR="00EF7DA2" w:rsidRPr="000C62BC" w:rsidRDefault="00EF7DA2" w:rsidP="00EF7DA2">
                      <w:pPr>
                        <w:jc w:val="center"/>
                        <w:rPr>
                          <w:rFonts w:ascii="Century Gothic" w:hAnsi="Century Gothic"/>
                          <w:color w:val="000000"/>
                          <w:sz w:val="120"/>
                          <w:szCs w:val="120"/>
                        </w:rPr>
                      </w:pPr>
                      <w:r w:rsidRPr="000C62BC">
                        <w:rPr>
                          <w:rFonts w:ascii="Century Gothic" w:hAnsi="Century Gothic"/>
                          <w:b/>
                          <w:color w:val="000000"/>
                          <w:sz w:val="120"/>
                          <w:szCs w:val="120"/>
                        </w:rPr>
                        <w:t>Love God and love others.</w:t>
                      </w:r>
                    </w:p>
                  </w:txbxContent>
                </v:textbox>
                <w10:wrap type="through"/>
              </v:shape>
            </w:pict>
          </mc:Fallback>
        </mc:AlternateContent>
      </w:r>
      <w:r w:rsidRPr="00EF7DA2">
        <w:rPr>
          <w:rFonts w:ascii="Avenir Next LT Pro" w:hAnsi="Avenir Next LT Pro"/>
          <w:b/>
          <w:bCs/>
          <w:sz w:val="32"/>
        </w:rPr>
        <w:t xml:space="preserve">Print </w:t>
      </w:r>
      <w:r w:rsidR="004A2928">
        <w:rPr>
          <w:rFonts w:ascii="Avenir Next LT Pro" w:hAnsi="Avenir Next LT Pro"/>
          <w:b/>
          <w:bCs/>
          <w:sz w:val="32"/>
        </w:rPr>
        <w:t xml:space="preserve">these and stick onto </w:t>
      </w:r>
      <w:r w:rsidRPr="00EF7DA2">
        <w:rPr>
          <w:rFonts w:ascii="Avenir Next LT Pro" w:hAnsi="Avenir Next LT Pro"/>
          <w:b/>
          <w:bCs/>
          <w:sz w:val="32"/>
        </w:rPr>
        <w:t>your foundation bricks:</w:t>
      </w:r>
    </w:p>
    <w:p w14:paraId="00B87821" w14:textId="77777777" w:rsidR="00EF7DA2" w:rsidRDefault="00EF7DA2">
      <w:pPr>
        <w:rPr>
          <w:rFonts w:ascii="Tahoma" w:hAnsi="Tahoma" w:cs="Tahoma"/>
          <w:b/>
          <w:sz w:val="40"/>
        </w:rPr>
      </w:pPr>
      <w:r>
        <w:rPr>
          <w:rFonts w:ascii="Tahoma" w:hAnsi="Tahoma" w:cs="Tahoma"/>
          <w:b/>
          <w:sz w:val="40"/>
        </w:rPr>
        <w:br w:type="page"/>
      </w:r>
    </w:p>
    <w:p w14:paraId="30EC9657" w14:textId="32D717CA" w:rsidR="002D1944" w:rsidRDefault="00575C43" w:rsidP="002F140B">
      <w:pPr>
        <w:pBdr>
          <w:top w:val="single" w:sz="24" w:space="1" w:color="auto"/>
          <w:left w:val="single" w:sz="24" w:space="4" w:color="auto"/>
          <w:bottom w:val="single" w:sz="24" w:space="1" w:color="auto"/>
          <w:right w:val="single" w:sz="24" w:space="4" w:color="auto"/>
        </w:pBdr>
        <w:jc w:val="right"/>
        <w:rPr>
          <w:rFonts w:ascii="Tahoma" w:hAnsi="Tahoma" w:cs="Tahoma"/>
          <w:b/>
          <w:sz w:val="40"/>
        </w:rPr>
      </w:pPr>
      <w:r>
        <w:rPr>
          <w:rFonts w:ascii="Tahoma" w:hAnsi="Tahoma" w:cs="Tahoma"/>
          <w:b/>
          <w:sz w:val="40"/>
        </w:rPr>
        <w:t>‘Build’ your life carefully</w:t>
      </w:r>
      <w:r w:rsidR="002F140B">
        <w:rPr>
          <w:rFonts w:ascii="Tahoma" w:hAnsi="Tahoma" w:cs="Tahoma"/>
          <w:b/>
          <w:sz w:val="40"/>
        </w:rPr>
        <w:t>: make wise choices!</w:t>
      </w:r>
    </w:p>
    <w:p w14:paraId="7F5064D0" w14:textId="1E3B83FF" w:rsidR="00E838CF" w:rsidRDefault="002D1944" w:rsidP="002D1944">
      <w:pPr>
        <w:pBdr>
          <w:top w:val="single" w:sz="24" w:space="1" w:color="auto"/>
          <w:left w:val="single" w:sz="24" w:space="4" w:color="auto"/>
          <w:bottom w:val="single" w:sz="24" w:space="1" w:color="auto"/>
          <w:right w:val="single" w:sz="24" w:space="4" w:color="auto"/>
        </w:pBdr>
        <w:jc w:val="center"/>
      </w:pPr>
      <w:r>
        <w:rPr>
          <w:rFonts w:ascii="Tahoma" w:hAnsi="Tahoma" w:cs="Tahoma"/>
          <w:b/>
          <w:i/>
        </w:rPr>
        <w:t>1</w:t>
      </w:r>
      <w:r w:rsidR="00E838CF" w:rsidRPr="002D1944">
        <w:rPr>
          <w:rFonts w:ascii="Tahoma" w:hAnsi="Tahoma" w:cs="Tahoma"/>
          <w:b/>
          <w:i/>
        </w:rPr>
        <w:t xml:space="preserve"> </w:t>
      </w:r>
      <w:r w:rsidR="00E04F5D">
        <w:rPr>
          <w:rFonts w:ascii="Tahoma" w:hAnsi="Tahoma" w:cs="Tahoma"/>
          <w:b/>
          <w:i/>
        </w:rPr>
        <w:t>Corinthians 3:</w:t>
      </w:r>
      <w:r w:rsidR="00ED535B">
        <w:rPr>
          <w:rFonts w:ascii="Tahoma" w:hAnsi="Tahoma" w:cs="Tahoma"/>
          <w:b/>
          <w:i/>
        </w:rPr>
        <w:t>10 and Ma</w:t>
      </w:r>
      <w:r w:rsidR="00E04F5D">
        <w:rPr>
          <w:rFonts w:ascii="Tahoma" w:hAnsi="Tahoma" w:cs="Tahoma"/>
          <w:b/>
          <w:i/>
        </w:rPr>
        <w:t>tthew 6:</w:t>
      </w:r>
      <w:r w:rsidR="00ED535B">
        <w:rPr>
          <w:rFonts w:ascii="Tahoma" w:hAnsi="Tahoma" w:cs="Tahoma"/>
          <w:b/>
          <w:i/>
        </w:rPr>
        <w:t>24-26</w:t>
      </w:r>
    </w:p>
    <w:p w14:paraId="4A387E44" w14:textId="77777777" w:rsidR="00BD1D99" w:rsidRDefault="00BD1D99"/>
    <w:p w14:paraId="19BBB7AC" w14:textId="76939323" w:rsidR="00620537" w:rsidRDefault="00221ACF" w:rsidP="00620537">
      <w:pPr>
        <w:pBdr>
          <w:top w:val="single" w:sz="24" w:space="1" w:color="auto"/>
          <w:left w:val="single" w:sz="24" w:space="4" w:color="auto"/>
          <w:bottom w:val="single" w:sz="24" w:space="1" w:color="auto"/>
          <w:right w:val="single" w:sz="24" w:space="4" w:color="auto"/>
        </w:pBdr>
        <w:jc w:val="right"/>
        <w:rPr>
          <w:rFonts w:ascii="Tahoma" w:hAnsi="Tahoma" w:cs="Tahoma"/>
          <w:b/>
          <w:sz w:val="40"/>
        </w:rPr>
      </w:pPr>
      <w:r>
        <w:rPr>
          <w:rFonts w:ascii="Tahoma" w:hAnsi="Tahoma" w:cs="Tahoma"/>
          <w:b/>
          <w:sz w:val="40"/>
        </w:rPr>
        <w:t xml:space="preserve">        </w:t>
      </w:r>
      <w:r w:rsidR="003E3DB6">
        <w:rPr>
          <w:rFonts w:ascii="Tahoma" w:hAnsi="Tahoma" w:cs="Tahoma"/>
          <w:b/>
          <w:sz w:val="40"/>
        </w:rPr>
        <w:t xml:space="preserve">‘Build’ your life carefully: </w:t>
      </w:r>
      <w:r w:rsidR="00620537">
        <w:rPr>
          <w:rFonts w:ascii="Tahoma" w:hAnsi="Tahoma" w:cs="Tahoma"/>
          <w:b/>
          <w:sz w:val="40"/>
        </w:rPr>
        <w:t>make wise choices!</w:t>
      </w:r>
    </w:p>
    <w:p w14:paraId="788B7B5D" w14:textId="77777777" w:rsidR="00E04F5D" w:rsidRDefault="00E04F5D" w:rsidP="00E04F5D">
      <w:pPr>
        <w:pBdr>
          <w:top w:val="single" w:sz="24" w:space="1" w:color="auto"/>
          <w:left w:val="single" w:sz="24" w:space="4" w:color="auto"/>
          <w:bottom w:val="single" w:sz="24" w:space="1" w:color="auto"/>
          <w:right w:val="single" w:sz="24" w:space="4" w:color="auto"/>
        </w:pBdr>
        <w:jc w:val="center"/>
      </w:pPr>
      <w:r>
        <w:rPr>
          <w:rFonts w:ascii="Tahoma" w:hAnsi="Tahoma" w:cs="Tahoma"/>
          <w:b/>
          <w:i/>
        </w:rPr>
        <w:t>1</w:t>
      </w:r>
      <w:r w:rsidRPr="002D1944">
        <w:rPr>
          <w:rFonts w:ascii="Tahoma" w:hAnsi="Tahoma" w:cs="Tahoma"/>
          <w:b/>
          <w:i/>
        </w:rPr>
        <w:t xml:space="preserve"> </w:t>
      </w:r>
      <w:r>
        <w:rPr>
          <w:rFonts w:ascii="Tahoma" w:hAnsi="Tahoma" w:cs="Tahoma"/>
          <w:b/>
          <w:i/>
        </w:rPr>
        <w:t>Corinthians 3:10 and Matthew 6:24-26</w:t>
      </w:r>
    </w:p>
    <w:p w14:paraId="17F5006B" w14:textId="77777777" w:rsidR="00221ACF" w:rsidRDefault="00221ACF" w:rsidP="00221ACF">
      <w:pPr>
        <w:rPr>
          <w:rFonts w:ascii="Tahoma" w:hAnsi="Tahoma" w:cs="Tahoma"/>
          <w:sz w:val="22"/>
        </w:rPr>
      </w:pPr>
    </w:p>
    <w:p w14:paraId="044E5422" w14:textId="5C340A8A" w:rsidR="00620537" w:rsidRDefault="00221ACF" w:rsidP="00620537">
      <w:pPr>
        <w:pBdr>
          <w:top w:val="single" w:sz="24" w:space="1" w:color="auto"/>
          <w:left w:val="single" w:sz="24" w:space="4" w:color="auto"/>
          <w:bottom w:val="single" w:sz="24" w:space="1" w:color="auto"/>
          <w:right w:val="single" w:sz="24" w:space="4" w:color="auto"/>
        </w:pBdr>
        <w:jc w:val="right"/>
        <w:rPr>
          <w:rFonts w:ascii="Tahoma" w:hAnsi="Tahoma" w:cs="Tahoma"/>
          <w:b/>
          <w:sz w:val="40"/>
        </w:rPr>
      </w:pPr>
      <w:r>
        <w:rPr>
          <w:rFonts w:ascii="Tahoma" w:hAnsi="Tahoma" w:cs="Tahoma"/>
          <w:b/>
          <w:sz w:val="40"/>
        </w:rPr>
        <w:t xml:space="preserve">        </w:t>
      </w:r>
      <w:r w:rsidR="003E3DB6">
        <w:rPr>
          <w:rFonts w:ascii="Tahoma" w:hAnsi="Tahoma" w:cs="Tahoma"/>
          <w:b/>
          <w:sz w:val="40"/>
        </w:rPr>
        <w:t xml:space="preserve">‘Build’ your life carefully: </w:t>
      </w:r>
      <w:r w:rsidR="00620537">
        <w:rPr>
          <w:rFonts w:ascii="Tahoma" w:hAnsi="Tahoma" w:cs="Tahoma"/>
          <w:b/>
          <w:sz w:val="40"/>
        </w:rPr>
        <w:t>make wise choices!</w:t>
      </w:r>
    </w:p>
    <w:p w14:paraId="1A088EA8" w14:textId="77777777" w:rsidR="00E04F5D" w:rsidRDefault="00E04F5D" w:rsidP="00E04F5D">
      <w:pPr>
        <w:pBdr>
          <w:top w:val="single" w:sz="24" w:space="1" w:color="auto"/>
          <w:left w:val="single" w:sz="24" w:space="4" w:color="auto"/>
          <w:bottom w:val="single" w:sz="24" w:space="1" w:color="auto"/>
          <w:right w:val="single" w:sz="24" w:space="4" w:color="auto"/>
        </w:pBdr>
        <w:jc w:val="center"/>
      </w:pPr>
      <w:r>
        <w:rPr>
          <w:rFonts w:ascii="Tahoma" w:hAnsi="Tahoma" w:cs="Tahoma"/>
          <w:b/>
          <w:i/>
        </w:rPr>
        <w:t>1</w:t>
      </w:r>
      <w:r w:rsidRPr="002D1944">
        <w:rPr>
          <w:rFonts w:ascii="Tahoma" w:hAnsi="Tahoma" w:cs="Tahoma"/>
          <w:b/>
          <w:i/>
        </w:rPr>
        <w:t xml:space="preserve"> </w:t>
      </w:r>
      <w:r>
        <w:rPr>
          <w:rFonts w:ascii="Tahoma" w:hAnsi="Tahoma" w:cs="Tahoma"/>
          <w:b/>
          <w:i/>
        </w:rPr>
        <w:t>Corinthians 3:10 and Matthew 6:24-26</w:t>
      </w:r>
    </w:p>
    <w:p w14:paraId="155AA29D" w14:textId="77777777" w:rsidR="00221ACF" w:rsidRDefault="00221ACF" w:rsidP="00221ACF">
      <w:pPr>
        <w:rPr>
          <w:rFonts w:ascii="Tahoma" w:hAnsi="Tahoma" w:cs="Tahoma"/>
          <w:sz w:val="22"/>
        </w:rPr>
      </w:pPr>
    </w:p>
    <w:p w14:paraId="781814DD" w14:textId="38379527" w:rsidR="00620537" w:rsidRDefault="003E3DB6" w:rsidP="00620537">
      <w:pPr>
        <w:pBdr>
          <w:top w:val="single" w:sz="24" w:space="1" w:color="auto"/>
          <w:left w:val="single" w:sz="24" w:space="4" w:color="auto"/>
          <w:bottom w:val="single" w:sz="24" w:space="1" w:color="auto"/>
          <w:right w:val="single" w:sz="24" w:space="4" w:color="auto"/>
        </w:pBdr>
        <w:jc w:val="right"/>
        <w:rPr>
          <w:rFonts w:ascii="Tahoma" w:hAnsi="Tahoma" w:cs="Tahoma"/>
          <w:b/>
          <w:sz w:val="40"/>
        </w:rPr>
      </w:pPr>
      <w:r>
        <w:rPr>
          <w:rFonts w:ascii="Tahoma" w:hAnsi="Tahoma" w:cs="Tahoma"/>
          <w:b/>
          <w:sz w:val="40"/>
        </w:rPr>
        <w:t xml:space="preserve">‘Build’ your life carefully: </w:t>
      </w:r>
      <w:r w:rsidR="00620537">
        <w:rPr>
          <w:rFonts w:ascii="Tahoma" w:hAnsi="Tahoma" w:cs="Tahoma"/>
          <w:b/>
          <w:sz w:val="40"/>
        </w:rPr>
        <w:t>make wise choices!</w:t>
      </w:r>
    </w:p>
    <w:p w14:paraId="55557DD9" w14:textId="77777777" w:rsidR="00E04F5D" w:rsidRDefault="00E04F5D" w:rsidP="00E04F5D">
      <w:pPr>
        <w:pBdr>
          <w:top w:val="single" w:sz="24" w:space="1" w:color="auto"/>
          <w:left w:val="single" w:sz="24" w:space="4" w:color="auto"/>
          <w:bottom w:val="single" w:sz="24" w:space="1" w:color="auto"/>
          <w:right w:val="single" w:sz="24" w:space="4" w:color="auto"/>
        </w:pBdr>
        <w:jc w:val="center"/>
      </w:pPr>
      <w:r>
        <w:rPr>
          <w:rFonts w:ascii="Tahoma" w:hAnsi="Tahoma" w:cs="Tahoma"/>
          <w:b/>
          <w:i/>
        </w:rPr>
        <w:t>1</w:t>
      </w:r>
      <w:r w:rsidRPr="002D1944">
        <w:rPr>
          <w:rFonts w:ascii="Tahoma" w:hAnsi="Tahoma" w:cs="Tahoma"/>
          <w:b/>
          <w:i/>
        </w:rPr>
        <w:t xml:space="preserve"> </w:t>
      </w:r>
      <w:r>
        <w:rPr>
          <w:rFonts w:ascii="Tahoma" w:hAnsi="Tahoma" w:cs="Tahoma"/>
          <w:b/>
          <w:i/>
        </w:rPr>
        <w:t>Corinthians 3:10 and Matthew 6:24-26</w:t>
      </w:r>
    </w:p>
    <w:p w14:paraId="2D5783FB" w14:textId="77777777" w:rsidR="00221ACF" w:rsidRDefault="00221ACF" w:rsidP="00221ACF">
      <w:pPr>
        <w:rPr>
          <w:rFonts w:ascii="Tahoma" w:hAnsi="Tahoma" w:cs="Tahoma"/>
          <w:sz w:val="22"/>
        </w:rPr>
      </w:pPr>
    </w:p>
    <w:p w14:paraId="4F3CDB89" w14:textId="0F3C21A7" w:rsidR="00620537" w:rsidRDefault="00221ACF" w:rsidP="00620537">
      <w:pPr>
        <w:pBdr>
          <w:top w:val="single" w:sz="24" w:space="1" w:color="auto"/>
          <w:left w:val="single" w:sz="24" w:space="4" w:color="auto"/>
          <w:bottom w:val="single" w:sz="24" w:space="1" w:color="auto"/>
          <w:right w:val="single" w:sz="24" w:space="4" w:color="auto"/>
        </w:pBdr>
        <w:jc w:val="right"/>
        <w:rPr>
          <w:rFonts w:ascii="Tahoma" w:hAnsi="Tahoma" w:cs="Tahoma"/>
          <w:b/>
          <w:sz w:val="40"/>
        </w:rPr>
      </w:pPr>
      <w:r>
        <w:rPr>
          <w:rFonts w:ascii="Tahoma" w:hAnsi="Tahoma" w:cs="Tahoma"/>
          <w:b/>
          <w:sz w:val="40"/>
        </w:rPr>
        <w:t xml:space="preserve">        </w:t>
      </w:r>
      <w:r w:rsidR="003E3DB6">
        <w:rPr>
          <w:rFonts w:ascii="Tahoma" w:hAnsi="Tahoma" w:cs="Tahoma"/>
          <w:b/>
          <w:sz w:val="40"/>
        </w:rPr>
        <w:t xml:space="preserve">‘Build’ your life carefully: </w:t>
      </w:r>
      <w:r w:rsidR="00620537">
        <w:rPr>
          <w:rFonts w:ascii="Tahoma" w:hAnsi="Tahoma" w:cs="Tahoma"/>
          <w:b/>
          <w:sz w:val="40"/>
        </w:rPr>
        <w:t>make wise choices!</w:t>
      </w:r>
    </w:p>
    <w:p w14:paraId="4BC9DE39" w14:textId="77777777" w:rsidR="00E04F5D" w:rsidRDefault="00E04F5D" w:rsidP="00E04F5D">
      <w:pPr>
        <w:pBdr>
          <w:top w:val="single" w:sz="24" w:space="1" w:color="auto"/>
          <w:left w:val="single" w:sz="24" w:space="4" w:color="auto"/>
          <w:bottom w:val="single" w:sz="24" w:space="1" w:color="auto"/>
          <w:right w:val="single" w:sz="24" w:space="4" w:color="auto"/>
        </w:pBdr>
        <w:jc w:val="center"/>
      </w:pPr>
      <w:r>
        <w:rPr>
          <w:rFonts w:ascii="Tahoma" w:hAnsi="Tahoma" w:cs="Tahoma"/>
          <w:b/>
          <w:i/>
        </w:rPr>
        <w:t>1</w:t>
      </w:r>
      <w:r w:rsidRPr="002D1944">
        <w:rPr>
          <w:rFonts w:ascii="Tahoma" w:hAnsi="Tahoma" w:cs="Tahoma"/>
          <w:b/>
          <w:i/>
        </w:rPr>
        <w:t xml:space="preserve"> </w:t>
      </w:r>
      <w:r>
        <w:rPr>
          <w:rFonts w:ascii="Tahoma" w:hAnsi="Tahoma" w:cs="Tahoma"/>
          <w:b/>
          <w:i/>
        </w:rPr>
        <w:t>Corinthians 3:10 and Matthew 6:24-26</w:t>
      </w:r>
    </w:p>
    <w:p w14:paraId="71359AC5" w14:textId="77777777" w:rsidR="00221ACF" w:rsidRDefault="00221ACF" w:rsidP="00221ACF">
      <w:pPr>
        <w:rPr>
          <w:rFonts w:ascii="Tahoma" w:hAnsi="Tahoma" w:cs="Tahoma"/>
          <w:sz w:val="22"/>
        </w:rPr>
      </w:pPr>
    </w:p>
    <w:p w14:paraId="756073FC" w14:textId="0A3B0086" w:rsidR="00620537" w:rsidRDefault="00221ACF" w:rsidP="00620537">
      <w:pPr>
        <w:pBdr>
          <w:top w:val="single" w:sz="24" w:space="1" w:color="auto"/>
          <w:left w:val="single" w:sz="24" w:space="4" w:color="auto"/>
          <w:bottom w:val="single" w:sz="24" w:space="1" w:color="auto"/>
          <w:right w:val="single" w:sz="24" w:space="4" w:color="auto"/>
        </w:pBdr>
        <w:jc w:val="right"/>
        <w:rPr>
          <w:rFonts w:ascii="Tahoma" w:hAnsi="Tahoma" w:cs="Tahoma"/>
          <w:b/>
          <w:sz w:val="40"/>
        </w:rPr>
      </w:pPr>
      <w:r>
        <w:rPr>
          <w:rFonts w:ascii="Tahoma" w:hAnsi="Tahoma" w:cs="Tahoma"/>
          <w:b/>
          <w:sz w:val="40"/>
        </w:rPr>
        <w:t xml:space="preserve">        </w:t>
      </w:r>
      <w:r w:rsidR="003E3DB6">
        <w:rPr>
          <w:rFonts w:ascii="Tahoma" w:hAnsi="Tahoma" w:cs="Tahoma"/>
          <w:b/>
          <w:sz w:val="40"/>
        </w:rPr>
        <w:t xml:space="preserve">‘Build’ your life carefully: </w:t>
      </w:r>
      <w:r w:rsidR="00620537">
        <w:rPr>
          <w:rFonts w:ascii="Tahoma" w:hAnsi="Tahoma" w:cs="Tahoma"/>
          <w:b/>
          <w:sz w:val="40"/>
        </w:rPr>
        <w:t>make wise choices!</w:t>
      </w:r>
    </w:p>
    <w:p w14:paraId="1A5F1C3B" w14:textId="77777777" w:rsidR="00E04F5D" w:rsidRDefault="00E04F5D" w:rsidP="00E04F5D">
      <w:pPr>
        <w:pBdr>
          <w:top w:val="single" w:sz="24" w:space="1" w:color="auto"/>
          <w:left w:val="single" w:sz="24" w:space="4" w:color="auto"/>
          <w:bottom w:val="single" w:sz="24" w:space="1" w:color="auto"/>
          <w:right w:val="single" w:sz="24" w:space="4" w:color="auto"/>
        </w:pBdr>
        <w:jc w:val="center"/>
      </w:pPr>
      <w:r>
        <w:rPr>
          <w:rFonts w:ascii="Tahoma" w:hAnsi="Tahoma" w:cs="Tahoma"/>
          <w:b/>
          <w:i/>
        </w:rPr>
        <w:t>1</w:t>
      </w:r>
      <w:r w:rsidRPr="002D1944">
        <w:rPr>
          <w:rFonts w:ascii="Tahoma" w:hAnsi="Tahoma" w:cs="Tahoma"/>
          <w:b/>
          <w:i/>
        </w:rPr>
        <w:t xml:space="preserve"> </w:t>
      </w:r>
      <w:r>
        <w:rPr>
          <w:rFonts w:ascii="Tahoma" w:hAnsi="Tahoma" w:cs="Tahoma"/>
          <w:b/>
          <w:i/>
        </w:rPr>
        <w:t>Corinthians 3:10 and Matthew 6:24-26</w:t>
      </w:r>
    </w:p>
    <w:p w14:paraId="67C5FC62" w14:textId="77777777" w:rsidR="00221ACF" w:rsidRDefault="00221ACF" w:rsidP="00221ACF">
      <w:pPr>
        <w:rPr>
          <w:rFonts w:ascii="Tahoma" w:hAnsi="Tahoma" w:cs="Tahoma"/>
          <w:sz w:val="22"/>
        </w:rPr>
      </w:pPr>
    </w:p>
    <w:p w14:paraId="308F751A" w14:textId="6AD35A24" w:rsidR="00620537" w:rsidRDefault="00221ACF" w:rsidP="00620537">
      <w:pPr>
        <w:pBdr>
          <w:top w:val="single" w:sz="24" w:space="1" w:color="auto"/>
          <w:left w:val="single" w:sz="24" w:space="4" w:color="auto"/>
          <w:bottom w:val="single" w:sz="24" w:space="1" w:color="auto"/>
          <w:right w:val="single" w:sz="24" w:space="4" w:color="auto"/>
        </w:pBdr>
        <w:jc w:val="right"/>
        <w:rPr>
          <w:rFonts w:ascii="Tahoma" w:hAnsi="Tahoma" w:cs="Tahoma"/>
          <w:b/>
          <w:sz w:val="40"/>
        </w:rPr>
      </w:pPr>
      <w:r>
        <w:rPr>
          <w:rFonts w:ascii="Tahoma" w:hAnsi="Tahoma" w:cs="Tahoma"/>
          <w:b/>
          <w:sz w:val="40"/>
        </w:rPr>
        <w:t xml:space="preserve">        </w:t>
      </w:r>
      <w:r w:rsidR="003E3DB6">
        <w:rPr>
          <w:rFonts w:ascii="Tahoma" w:hAnsi="Tahoma" w:cs="Tahoma"/>
          <w:b/>
          <w:sz w:val="40"/>
        </w:rPr>
        <w:t xml:space="preserve">‘Build’ your life carefully: </w:t>
      </w:r>
      <w:r w:rsidR="00620537">
        <w:rPr>
          <w:rFonts w:ascii="Tahoma" w:hAnsi="Tahoma" w:cs="Tahoma"/>
          <w:b/>
          <w:sz w:val="40"/>
        </w:rPr>
        <w:t>make wise choices!</w:t>
      </w:r>
    </w:p>
    <w:p w14:paraId="4DCAD003" w14:textId="77777777" w:rsidR="00E04F5D" w:rsidRDefault="00E04F5D" w:rsidP="00E04F5D">
      <w:pPr>
        <w:pBdr>
          <w:top w:val="single" w:sz="24" w:space="1" w:color="auto"/>
          <w:left w:val="single" w:sz="24" w:space="4" w:color="auto"/>
          <w:bottom w:val="single" w:sz="24" w:space="1" w:color="auto"/>
          <w:right w:val="single" w:sz="24" w:space="4" w:color="auto"/>
        </w:pBdr>
        <w:jc w:val="center"/>
      </w:pPr>
      <w:r>
        <w:rPr>
          <w:rFonts w:ascii="Tahoma" w:hAnsi="Tahoma" w:cs="Tahoma"/>
          <w:b/>
          <w:i/>
        </w:rPr>
        <w:t>1</w:t>
      </w:r>
      <w:r w:rsidRPr="002D1944">
        <w:rPr>
          <w:rFonts w:ascii="Tahoma" w:hAnsi="Tahoma" w:cs="Tahoma"/>
          <w:b/>
          <w:i/>
        </w:rPr>
        <w:t xml:space="preserve"> </w:t>
      </w:r>
      <w:r>
        <w:rPr>
          <w:rFonts w:ascii="Tahoma" w:hAnsi="Tahoma" w:cs="Tahoma"/>
          <w:b/>
          <w:i/>
        </w:rPr>
        <w:t>Corinthians 3:10 and Matthew 6:24-26</w:t>
      </w:r>
    </w:p>
    <w:p w14:paraId="2217EB6D" w14:textId="77777777" w:rsidR="00221ACF" w:rsidRDefault="00221ACF" w:rsidP="00221ACF">
      <w:pPr>
        <w:rPr>
          <w:rFonts w:ascii="Tahoma" w:hAnsi="Tahoma" w:cs="Tahoma"/>
          <w:sz w:val="22"/>
        </w:rPr>
      </w:pPr>
    </w:p>
    <w:p w14:paraId="3EC50223" w14:textId="38DAB17E" w:rsidR="00620537" w:rsidRDefault="00221ACF" w:rsidP="00620537">
      <w:pPr>
        <w:pBdr>
          <w:top w:val="single" w:sz="24" w:space="1" w:color="auto"/>
          <w:left w:val="single" w:sz="24" w:space="4" w:color="auto"/>
          <w:bottom w:val="single" w:sz="24" w:space="1" w:color="auto"/>
          <w:right w:val="single" w:sz="24" w:space="4" w:color="auto"/>
        </w:pBdr>
        <w:jc w:val="right"/>
        <w:rPr>
          <w:rFonts w:ascii="Tahoma" w:hAnsi="Tahoma" w:cs="Tahoma"/>
          <w:b/>
          <w:sz w:val="40"/>
        </w:rPr>
      </w:pPr>
      <w:r>
        <w:rPr>
          <w:rFonts w:ascii="Tahoma" w:hAnsi="Tahoma" w:cs="Tahoma"/>
          <w:b/>
          <w:sz w:val="40"/>
        </w:rPr>
        <w:t xml:space="preserve">      </w:t>
      </w:r>
      <w:r w:rsidR="003E3DB6">
        <w:rPr>
          <w:rFonts w:ascii="Tahoma" w:hAnsi="Tahoma" w:cs="Tahoma"/>
          <w:b/>
          <w:sz w:val="40"/>
        </w:rPr>
        <w:t xml:space="preserve">‘Build’ your life carefully: </w:t>
      </w:r>
      <w:r w:rsidR="00620537">
        <w:rPr>
          <w:rFonts w:ascii="Tahoma" w:hAnsi="Tahoma" w:cs="Tahoma"/>
          <w:b/>
          <w:sz w:val="40"/>
        </w:rPr>
        <w:t>make wise choices!</w:t>
      </w:r>
    </w:p>
    <w:p w14:paraId="789ACEFD" w14:textId="77777777" w:rsidR="00E04F5D" w:rsidRDefault="00E04F5D" w:rsidP="00E04F5D">
      <w:pPr>
        <w:pBdr>
          <w:top w:val="single" w:sz="24" w:space="1" w:color="auto"/>
          <w:left w:val="single" w:sz="24" w:space="4" w:color="auto"/>
          <w:bottom w:val="single" w:sz="24" w:space="1" w:color="auto"/>
          <w:right w:val="single" w:sz="24" w:space="4" w:color="auto"/>
        </w:pBdr>
        <w:jc w:val="center"/>
      </w:pPr>
      <w:r>
        <w:rPr>
          <w:rFonts w:ascii="Tahoma" w:hAnsi="Tahoma" w:cs="Tahoma"/>
          <w:b/>
          <w:i/>
        </w:rPr>
        <w:t>1</w:t>
      </w:r>
      <w:r w:rsidRPr="002D1944">
        <w:rPr>
          <w:rFonts w:ascii="Tahoma" w:hAnsi="Tahoma" w:cs="Tahoma"/>
          <w:b/>
          <w:i/>
        </w:rPr>
        <w:t xml:space="preserve"> </w:t>
      </w:r>
      <w:r>
        <w:rPr>
          <w:rFonts w:ascii="Tahoma" w:hAnsi="Tahoma" w:cs="Tahoma"/>
          <w:b/>
          <w:i/>
        </w:rPr>
        <w:t>Corinthians 3:10 and Matthew 6:24-26</w:t>
      </w:r>
    </w:p>
    <w:p w14:paraId="770E60D1" w14:textId="77777777" w:rsidR="00221ACF" w:rsidRDefault="00221ACF" w:rsidP="00221ACF">
      <w:pPr>
        <w:rPr>
          <w:rFonts w:ascii="Tahoma" w:hAnsi="Tahoma" w:cs="Tahoma"/>
          <w:sz w:val="22"/>
        </w:rPr>
      </w:pPr>
    </w:p>
    <w:p w14:paraId="56AD22F1" w14:textId="4F348A38" w:rsidR="00620537" w:rsidRDefault="00221ACF" w:rsidP="00620537">
      <w:pPr>
        <w:pBdr>
          <w:top w:val="single" w:sz="24" w:space="1" w:color="auto"/>
          <w:left w:val="single" w:sz="24" w:space="4" w:color="auto"/>
          <w:bottom w:val="single" w:sz="24" w:space="1" w:color="auto"/>
          <w:right w:val="single" w:sz="24" w:space="4" w:color="auto"/>
        </w:pBdr>
        <w:jc w:val="right"/>
        <w:rPr>
          <w:rFonts w:ascii="Tahoma" w:hAnsi="Tahoma" w:cs="Tahoma"/>
          <w:b/>
          <w:sz w:val="40"/>
        </w:rPr>
      </w:pPr>
      <w:r>
        <w:rPr>
          <w:rFonts w:ascii="Tahoma" w:hAnsi="Tahoma" w:cs="Tahoma"/>
          <w:b/>
          <w:sz w:val="40"/>
        </w:rPr>
        <w:t xml:space="preserve">        </w:t>
      </w:r>
      <w:r w:rsidR="003E3DB6">
        <w:rPr>
          <w:rFonts w:ascii="Tahoma" w:hAnsi="Tahoma" w:cs="Tahoma"/>
          <w:b/>
          <w:sz w:val="40"/>
        </w:rPr>
        <w:t xml:space="preserve">‘Build’ your life carefully: </w:t>
      </w:r>
      <w:r w:rsidR="00620537">
        <w:rPr>
          <w:rFonts w:ascii="Tahoma" w:hAnsi="Tahoma" w:cs="Tahoma"/>
          <w:b/>
          <w:sz w:val="40"/>
        </w:rPr>
        <w:t>make wise choices!</w:t>
      </w:r>
    </w:p>
    <w:p w14:paraId="6603C02F" w14:textId="77777777" w:rsidR="00E04F5D" w:rsidRDefault="00E04F5D" w:rsidP="00E04F5D">
      <w:pPr>
        <w:pBdr>
          <w:top w:val="single" w:sz="24" w:space="1" w:color="auto"/>
          <w:left w:val="single" w:sz="24" w:space="4" w:color="auto"/>
          <w:bottom w:val="single" w:sz="24" w:space="1" w:color="auto"/>
          <w:right w:val="single" w:sz="24" w:space="4" w:color="auto"/>
        </w:pBdr>
        <w:jc w:val="center"/>
      </w:pPr>
      <w:r>
        <w:rPr>
          <w:rFonts w:ascii="Tahoma" w:hAnsi="Tahoma" w:cs="Tahoma"/>
          <w:b/>
          <w:i/>
        </w:rPr>
        <w:t>1</w:t>
      </w:r>
      <w:r w:rsidRPr="002D1944">
        <w:rPr>
          <w:rFonts w:ascii="Tahoma" w:hAnsi="Tahoma" w:cs="Tahoma"/>
          <w:b/>
          <w:i/>
        </w:rPr>
        <w:t xml:space="preserve"> </w:t>
      </w:r>
      <w:r>
        <w:rPr>
          <w:rFonts w:ascii="Tahoma" w:hAnsi="Tahoma" w:cs="Tahoma"/>
          <w:b/>
          <w:i/>
        </w:rPr>
        <w:t>Corinthians 3:10 and Matthew 6:24-26</w:t>
      </w:r>
    </w:p>
    <w:p w14:paraId="2D861EC3" w14:textId="77777777" w:rsidR="00221ACF" w:rsidRDefault="00221ACF" w:rsidP="00221ACF">
      <w:pPr>
        <w:rPr>
          <w:rFonts w:ascii="Tahoma" w:hAnsi="Tahoma" w:cs="Tahoma"/>
          <w:sz w:val="22"/>
        </w:rPr>
      </w:pPr>
    </w:p>
    <w:p w14:paraId="68A82263" w14:textId="132B5563" w:rsidR="005C78A7" w:rsidRDefault="00221ACF" w:rsidP="005C78A7">
      <w:pPr>
        <w:pBdr>
          <w:top w:val="single" w:sz="24" w:space="1" w:color="auto"/>
          <w:left w:val="single" w:sz="24" w:space="4" w:color="auto"/>
          <w:bottom w:val="single" w:sz="24" w:space="1" w:color="auto"/>
          <w:right w:val="single" w:sz="24" w:space="4" w:color="auto"/>
        </w:pBdr>
        <w:jc w:val="right"/>
        <w:rPr>
          <w:rFonts w:ascii="Tahoma" w:hAnsi="Tahoma" w:cs="Tahoma"/>
          <w:b/>
          <w:sz w:val="40"/>
        </w:rPr>
      </w:pPr>
      <w:r>
        <w:rPr>
          <w:rFonts w:ascii="Tahoma" w:hAnsi="Tahoma" w:cs="Tahoma"/>
          <w:b/>
          <w:sz w:val="40"/>
        </w:rPr>
        <w:t xml:space="preserve">        </w:t>
      </w:r>
      <w:r w:rsidR="00A70BD6">
        <w:rPr>
          <w:rFonts w:ascii="Tahoma" w:hAnsi="Tahoma" w:cs="Tahoma"/>
          <w:b/>
          <w:sz w:val="40"/>
        </w:rPr>
        <w:t xml:space="preserve">‘Build’ your life carefully: </w:t>
      </w:r>
      <w:r w:rsidR="005C78A7">
        <w:rPr>
          <w:rFonts w:ascii="Tahoma" w:hAnsi="Tahoma" w:cs="Tahoma"/>
          <w:b/>
          <w:sz w:val="40"/>
        </w:rPr>
        <w:t>make wise choices!</w:t>
      </w:r>
    </w:p>
    <w:p w14:paraId="38F0CA14" w14:textId="77777777" w:rsidR="00E04F5D" w:rsidRDefault="00E04F5D" w:rsidP="00E04F5D">
      <w:pPr>
        <w:pBdr>
          <w:top w:val="single" w:sz="24" w:space="1" w:color="auto"/>
          <w:left w:val="single" w:sz="24" w:space="4" w:color="auto"/>
          <w:bottom w:val="single" w:sz="24" w:space="1" w:color="auto"/>
          <w:right w:val="single" w:sz="24" w:space="4" w:color="auto"/>
        </w:pBdr>
        <w:jc w:val="center"/>
      </w:pPr>
      <w:r>
        <w:rPr>
          <w:rFonts w:ascii="Tahoma" w:hAnsi="Tahoma" w:cs="Tahoma"/>
          <w:b/>
          <w:i/>
        </w:rPr>
        <w:t>1</w:t>
      </w:r>
      <w:r w:rsidRPr="002D1944">
        <w:rPr>
          <w:rFonts w:ascii="Tahoma" w:hAnsi="Tahoma" w:cs="Tahoma"/>
          <w:b/>
          <w:i/>
        </w:rPr>
        <w:t xml:space="preserve"> </w:t>
      </w:r>
      <w:r>
        <w:rPr>
          <w:rFonts w:ascii="Tahoma" w:hAnsi="Tahoma" w:cs="Tahoma"/>
          <w:b/>
          <w:i/>
        </w:rPr>
        <w:t>Corinthians 3:10 and Matthew 6:24-26</w:t>
      </w:r>
    </w:p>
    <w:p w14:paraId="7B16BB6D" w14:textId="77777777" w:rsidR="00221ACF" w:rsidRDefault="00221ACF" w:rsidP="00221ACF">
      <w:pPr>
        <w:rPr>
          <w:rFonts w:ascii="Tahoma" w:hAnsi="Tahoma" w:cs="Tahoma"/>
          <w:sz w:val="22"/>
        </w:rPr>
      </w:pPr>
    </w:p>
    <w:p w14:paraId="3EC08DEF" w14:textId="032980F9" w:rsidR="005C78A7" w:rsidRDefault="00221ACF" w:rsidP="005C78A7">
      <w:pPr>
        <w:pBdr>
          <w:top w:val="single" w:sz="24" w:space="1" w:color="auto"/>
          <w:left w:val="single" w:sz="24" w:space="4" w:color="auto"/>
          <w:bottom w:val="single" w:sz="24" w:space="1" w:color="auto"/>
          <w:right w:val="single" w:sz="24" w:space="4" w:color="auto"/>
        </w:pBdr>
        <w:jc w:val="right"/>
        <w:rPr>
          <w:rFonts w:ascii="Tahoma" w:hAnsi="Tahoma" w:cs="Tahoma"/>
          <w:b/>
          <w:sz w:val="40"/>
        </w:rPr>
      </w:pPr>
      <w:r>
        <w:rPr>
          <w:rFonts w:ascii="Tahoma" w:hAnsi="Tahoma" w:cs="Tahoma"/>
          <w:b/>
          <w:sz w:val="40"/>
        </w:rPr>
        <w:t xml:space="preserve">       </w:t>
      </w:r>
      <w:r w:rsidR="00A70BD6">
        <w:rPr>
          <w:rFonts w:ascii="Tahoma" w:hAnsi="Tahoma" w:cs="Tahoma"/>
          <w:b/>
          <w:sz w:val="40"/>
        </w:rPr>
        <w:t xml:space="preserve">‘Build’ your life carefully: </w:t>
      </w:r>
      <w:r w:rsidR="005C78A7">
        <w:rPr>
          <w:rFonts w:ascii="Tahoma" w:hAnsi="Tahoma" w:cs="Tahoma"/>
          <w:b/>
          <w:sz w:val="40"/>
        </w:rPr>
        <w:t>make wise choices!</w:t>
      </w:r>
    </w:p>
    <w:p w14:paraId="0885368A" w14:textId="77777777" w:rsidR="00E04F5D" w:rsidRDefault="00E04F5D" w:rsidP="00E04F5D">
      <w:pPr>
        <w:pBdr>
          <w:top w:val="single" w:sz="24" w:space="1" w:color="auto"/>
          <w:left w:val="single" w:sz="24" w:space="4" w:color="auto"/>
          <w:bottom w:val="single" w:sz="24" w:space="1" w:color="auto"/>
          <w:right w:val="single" w:sz="24" w:space="4" w:color="auto"/>
        </w:pBdr>
        <w:jc w:val="center"/>
      </w:pPr>
      <w:r>
        <w:rPr>
          <w:rFonts w:ascii="Tahoma" w:hAnsi="Tahoma" w:cs="Tahoma"/>
          <w:b/>
          <w:i/>
        </w:rPr>
        <w:t>1</w:t>
      </w:r>
      <w:r w:rsidRPr="002D1944">
        <w:rPr>
          <w:rFonts w:ascii="Tahoma" w:hAnsi="Tahoma" w:cs="Tahoma"/>
          <w:b/>
          <w:i/>
        </w:rPr>
        <w:t xml:space="preserve"> </w:t>
      </w:r>
      <w:r>
        <w:rPr>
          <w:rFonts w:ascii="Tahoma" w:hAnsi="Tahoma" w:cs="Tahoma"/>
          <w:b/>
          <w:i/>
        </w:rPr>
        <w:t>Corinthians 3:10 and Matthew 6:24-26</w:t>
      </w:r>
    </w:p>
    <w:p w14:paraId="36F3F6BD" w14:textId="77777777" w:rsidR="0005146D" w:rsidRDefault="0005146D" w:rsidP="0005146D">
      <w:pPr>
        <w:rPr>
          <w:rFonts w:ascii="Tahoma" w:hAnsi="Tahoma" w:cs="Tahoma"/>
          <w:sz w:val="22"/>
        </w:rPr>
      </w:pPr>
    </w:p>
    <w:p w14:paraId="484D7FDC" w14:textId="079B683B" w:rsidR="0005146D" w:rsidRDefault="00A70BD6" w:rsidP="0005146D">
      <w:pPr>
        <w:pBdr>
          <w:top w:val="single" w:sz="24" w:space="1" w:color="auto"/>
          <w:left w:val="single" w:sz="24" w:space="4" w:color="auto"/>
          <w:bottom w:val="single" w:sz="24" w:space="1" w:color="auto"/>
          <w:right w:val="single" w:sz="24" w:space="4" w:color="auto"/>
        </w:pBdr>
        <w:jc w:val="right"/>
        <w:rPr>
          <w:rFonts w:ascii="Tahoma" w:hAnsi="Tahoma" w:cs="Tahoma"/>
          <w:b/>
          <w:sz w:val="40"/>
        </w:rPr>
      </w:pPr>
      <w:r>
        <w:rPr>
          <w:rFonts w:ascii="Tahoma" w:hAnsi="Tahoma" w:cs="Tahoma"/>
          <w:b/>
          <w:sz w:val="40"/>
        </w:rPr>
        <w:t xml:space="preserve">‘Build’ your life carefully: </w:t>
      </w:r>
      <w:r w:rsidR="0005146D">
        <w:rPr>
          <w:rFonts w:ascii="Tahoma" w:hAnsi="Tahoma" w:cs="Tahoma"/>
          <w:b/>
          <w:sz w:val="40"/>
        </w:rPr>
        <w:t>make wise choices!</w:t>
      </w:r>
    </w:p>
    <w:p w14:paraId="233F8B75" w14:textId="47A8B878" w:rsidR="00851FB0" w:rsidRDefault="0005146D" w:rsidP="00EF7DA2">
      <w:pPr>
        <w:pBdr>
          <w:top w:val="single" w:sz="24" w:space="1" w:color="auto"/>
          <w:left w:val="single" w:sz="24" w:space="4" w:color="auto"/>
          <w:bottom w:val="single" w:sz="24" w:space="1" w:color="auto"/>
          <w:right w:val="single" w:sz="24" w:space="4" w:color="auto"/>
        </w:pBdr>
        <w:jc w:val="center"/>
      </w:pPr>
      <w:r>
        <w:rPr>
          <w:rFonts w:ascii="Tahoma" w:hAnsi="Tahoma" w:cs="Tahoma"/>
          <w:b/>
          <w:i/>
        </w:rPr>
        <w:t>1</w:t>
      </w:r>
      <w:r w:rsidRPr="002D1944">
        <w:rPr>
          <w:rFonts w:ascii="Tahoma" w:hAnsi="Tahoma" w:cs="Tahoma"/>
          <w:b/>
          <w:i/>
        </w:rPr>
        <w:t xml:space="preserve"> </w:t>
      </w:r>
      <w:r>
        <w:rPr>
          <w:rFonts w:ascii="Tahoma" w:hAnsi="Tahoma" w:cs="Tahoma"/>
          <w:b/>
          <w:i/>
        </w:rPr>
        <w:t>Corinthians 3:10 and Matthew 6:24-26</w:t>
      </w:r>
    </w:p>
    <w:p w14:paraId="25B4C8FA" w14:textId="77777777" w:rsidR="00743865" w:rsidRPr="00851FB0" w:rsidRDefault="00743865" w:rsidP="00851FB0"/>
    <w:sectPr w:rsidR="00743865" w:rsidRPr="00851FB0" w:rsidSect="00EF7DA2">
      <w:footerReference w:type="default" r:id="rId24"/>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5088" w14:textId="77777777" w:rsidR="004D7302" w:rsidRDefault="004D7302" w:rsidP="001B13F5">
      <w:r>
        <w:separator/>
      </w:r>
    </w:p>
  </w:endnote>
  <w:endnote w:type="continuationSeparator" w:id="0">
    <w:p w14:paraId="3A24F389" w14:textId="77777777" w:rsidR="004D7302" w:rsidRDefault="004D7302" w:rsidP="001B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10" w:type="dxa"/>
      <w:tblLayout w:type="fixed"/>
      <w:tblLook w:val="06A0" w:firstRow="1" w:lastRow="0" w:firstColumn="1" w:lastColumn="0" w:noHBand="1" w:noVBand="1"/>
    </w:tblPr>
    <w:tblGrid>
      <w:gridCol w:w="10632"/>
      <w:gridCol w:w="3489"/>
      <w:gridCol w:w="3489"/>
    </w:tblGrid>
    <w:tr w:rsidR="001B13F5" w14:paraId="31276387" w14:textId="77777777" w:rsidTr="00655CF7">
      <w:tc>
        <w:tcPr>
          <w:tcW w:w="10632" w:type="dxa"/>
        </w:tcPr>
        <w:p w14:paraId="1E2D1456" w14:textId="62BC8D98" w:rsidR="001B13F5" w:rsidRPr="003B612D" w:rsidRDefault="001B13F5" w:rsidP="001B13F5">
          <w:pPr>
            <w:pStyle w:val="Footer"/>
            <w:ind w:firstLine="720"/>
            <w:rPr>
              <w:rFonts w:ascii="Avenir Next LT Pro" w:hAnsi="Avenir Next LT Pro"/>
              <w:b/>
              <w:sz w:val="18"/>
            </w:rPr>
          </w:pPr>
          <w:r>
            <w:rPr>
              <w:rFonts w:cstheme="minorHAnsi"/>
              <w:noProof/>
              <w:color w:val="0000FF"/>
              <w:sz w:val="22"/>
              <w:szCs w:val="22"/>
              <w:u w:val="single"/>
            </w:rPr>
            <w:drawing>
              <wp:anchor distT="0" distB="0" distL="114300" distR="114300" simplePos="0" relativeHeight="251659264" behindDoc="0" locked="0" layoutInCell="1" allowOverlap="1" wp14:anchorId="66EE2B8C" wp14:editId="5A0982AF">
                <wp:simplePos x="0" y="0"/>
                <wp:positionH relativeFrom="column">
                  <wp:posOffset>307975</wp:posOffset>
                </wp:positionH>
                <wp:positionV relativeFrom="paragraph">
                  <wp:posOffset>-121285</wp:posOffset>
                </wp:positionV>
                <wp:extent cx="504825" cy="445434"/>
                <wp:effectExtent l="0" t="0" r="0" b="0"/>
                <wp:wrapNone/>
                <wp:docPr id="1097423813" name="Graphic 1097423813" descr="Cr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rown with solid fill"/>
                        <pic:cNvPicPr/>
                      </pic:nvPicPr>
                      <pic:blipFill rotWithShape="1">
                        <a:blip r:embed="rId1">
                          <a:extLst>
                            <a:ext uri="{96DAC541-7B7A-43D3-8B79-37D633B846F1}">
                              <asvg:svgBlip xmlns:asvg="http://schemas.microsoft.com/office/drawing/2016/SVG/main" r:embed="rId2"/>
                            </a:ext>
                          </a:extLst>
                        </a:blip>
                        <a:srcRect b="11765"/>
                        <a:stretch/>
                      </pic:blipFill>
                      <pic:spPr bwMode="auto">
                        <a:xfrm>
                          <a:off x="0" y="0"/>
                          <a:ext cx="504825" cy="445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14:anchorId="39E751D6" wp14:editId="7A3B458C">
                <wp:simplePos x="0" y="0"/>
                <wp:positionH relativeFrom="column">
                  <wp:posOffset>6203950</wp:posOffset>
                </wp:positionH>
                <wp:positionV relativeFrom="paragraph">
                  <wp:posOffset>17780</wp:posOffset>
                </wp:positionV>
                <wp:extent cx="796925" cy="297094"/>
                <wp:effectExtent l="0" t="0" r="3175" b="8255"/>
                <wp:wrapNone/>
                <wp:docPr id="336185488" name="Picture 336185488" descr="A picture containing text, sign&#10;&#10;Description automatically generated">
                  <a:extLst xmlns:a="http://schemas.openxmlformats.org/drawingml/2006/main">
                    <a:ext uri="{FF2B5EF4-FFF2-40B4-BE49-F238E27FC236}">
                      <a16:creationId xmlns:a16="http://schemas.microsoft.com/office/drawing/2014/main" id="{B9627965-D967-4591-9AEB-2E7EE8943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descr="A picture containing text, sign&#10;&#10;Description automatically generated">
                          <a:extLst>
                            <a:ext uri="{FF2B5EF4-FFF2-40B4-BE49-F238E27FC236}">
                              <a16:creationId xmlns:a16="http://schemas.microsoft.com/office/drawing/2014/main" id="{B9627965-D967-4591-9AEB-2E7EE89434C2}"/>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6925" cy="29709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Next LT Pro" w:hAnsi="Avenir Next LT Pro"/>
              <w:b/>
              <w:sz w:val="18"/>
            </w:rPr>
            <w:t xml:space="preserve">              Follow my lead</w:t>
          </w:r>
          <w:proofErr w:type="gramStart"/>
          <w:r>
            <w:rPr>
              <w:rFonts w:ascii="Avenir Next LT Pro" w:hAnsi="Avenir Next LT Pro"/>
              <w:b/>
              <w:sz w:val="18"/>
            </w:rPr>
            <w:t>…..</w:t>
          </w:r>
          <w:proofErr w:type="gramEnd"/>
          <w:r>
            <w:rPr>
              <w:rFonts w:ascii="Avenir Next LT Pro" w:hAnsi="Avenir Next LT Pro"/>
              <w:b/>
              <w:sz w:val="18"/>
            </w:rPr>
            <w:t xml:space="preserve">                    13. Building wisely….                                                            Summer 2023 </w:t>
          </w:r>
          <w:r w:rsidRPr="00831CE7">
            <w:rPr>
              <w:rFonts w:ascii="Avenir Next LT Pro" w:hAnsi="Avenir Next LT Pro" w:cs="Calibri"/>
              <w:b/>
              <w:sz w:val="18"/>
            </w:rPr>
            <w:t>©</w:t>
          </w:r>
          <w:r>
            <w:rPr>
              <w:rFonts w:ascii="Avenir Next LT Pro" w:hAnsi="Avenir Next LT Pro" w:cs="Calibri"/>
              <w:b/>
              <w:sz w:val="18"/>
            </w:rPr>
            <w:t xml:space="preserve"> </w:t>
          </w:r>
        </w:p>
      </w:tc>
      <w:tc>
        <w:tcPr>
          <w:tcW w:w="3489" w:type="dxa"/>
        </w:tcPr>
        <w:p w14:paraId="4271F2B2" w14:textId="77777777" w:rsidR="001B13F5" w:rsidRDefault="001B13F5" w:rsidP="001B13F5">
          <w:pPr>
            <w:pStyle w:val="Header"/>
            <w:jc w:val="center"/>
          </w:pPr>
          <w:r>
            <w:t xml:space="preserve">    </w:t>
          </w:r>
        </w:p>
      </w:tc>
      <w:tc>
        <w:tcPr>
          <w:tcW w:w="3489" w:type="dxa"/>
        </w:tcPr>
        <w:p w14:paraId="28787B85" w14:textId="77777777" w:rsidR="001B13F5" w:rsidRDefault="001B13F5" w:rsidP="001B13F5">
          <w:pPr>
            <w:pStyle w:val="Header"/>
            <w:ind w:right="-115"/>
            <w:jc w:val="right"/>
          </w:pPr>
          <w:r>
            <w:t xml:space="preserve">  </w:t>
          </w:r>
        </w:p>
      </w:tc>
    </w:tr>
    <w:tr w:rsidR="001B13F5" w14:paraId="12E143AE" w14:textId="77777777" w:rsidTr="00655CF7">
      <w:tc>
        <w:tcPr>
          <w:tcW w:w="10632" w:type="dxa"/>
        </w:tcPr>
        <w:p w14:paraId="4F21ED16" w14:textId="77777777" w:rsidR="001B13F5" w:rsidRDefault="001B13F5" w:rsidP="001B13F5">
          <w:pPr>
            <w:pStyle w:val="Footer"/>
            <w:rPr>
              <w:noProof/>
              <w:lang w:val="en-US"/>
            </w:rPr>
          </w:pPr>
        </w:p>
      </w:tc>
      <w:tc>
        <w:tcPr>
          <w:tcW w:w="3489" w:type="dxa"/>
        </w:tcPr>
        <w:p w14:paraId="639143ED" w14:textId="77777777" w:rsidR="001B13F5" w:rsidRDefault="001B13F5" w:rsidP="001B13F5">
          <w:pPr>
            <w:pStyle w:val="Header"/>
            <w:jc w:val="center"/>
          </w:pPr>
        </w:p>
      </w:tc>
      <w:tc>
        <w:tcPr>
          <w:tcW w:w="3489" w:type="dxa"/>
        </w:tcPr>
        <w:p w14:paraId="56E7BA41" w14:textId="77777777" w:rsidR="001B13F5" w:rsidRDefault="001B13F5" w:rsidP="001B13F5">
          <w:pPr>
            <w:pStyle w:val="Header"/>
            <w:ind w:right="-115"/>
            <w:jc w:val="right"/>
          </w:pPr>
        </w:p>
      </w:tc>
    </w:tr>
  </w:tbl>
  <w:p w14:paraId="78C49A99" w14:textId="77777777" w:rsidR="001B13F5" w:rsidRDefault="001B13F5" w:rsidP="001B1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1A21" w14:textId="77777777" w:rsidR="004D7302" w:rsidRDefault="004D7302" w:rsidP="001B13F5">
      <w:r>
        <w:separator/>
      </w:r>
    </w:p>
  </w:footnote>
  <w:footnote w:type="continuationSeparator" w:id="0">
    <w:p w14:paraId="41E231CC" w14:textId="77777777" w:rsidR="004D7302" w:rsidRDefault="004D7302" w:rsidP="001B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F8A"/>
    <w:multiLevelType w:val="hybridMultilevel"/>
    <w:tmpl w:val="0F70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F868AE"/>
    <w:multiLevelType w:val="hybridMultilevel"/>
    <w:tmpl w:val="754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DD5D03"/>
    <w:multiLevelType w:val="hybridMultilevel"/>
    <w:tmpl w:val="1FCC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C550B"/>
    <w:multiLevelType w:val="hybridMultilevel"/>
    <w:tmpl w:val="4580AB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D20FE3"/>
    <w:multiLevelType w:val="hybridMultilevel"/>
    <w:tmpl w:val="0D3A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959DB"/>
    <w:multiLevelType w:val="hybridMultilevel"/>
    <w:tmpl w:val="1520D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0C239A"/>
    <w:multiLevelType w:val="hybridMultilevel"/>
    <w:tmpl w:val="FDF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785449">
    <w:abstractNumId w:val="4"/>
  </w:num>
  <w:num w:numId="2" w16cid:durableId="1744452025">
    <w:abstractNumId w:val="2"/>
  </w:num>
  <w:num w:numId="3" w16cid:durableId="1719013347">
    <w:abstractNumId w:val="6"/>
  </w:num>
  <w:num w:numId="4" w16cid:durableId="2145076069">
    <w:abstractNumId w:val="0"/>
  </w:num>
  <w:num w:numId="5" w16cid:durableId="785000088">
    <w:abstractNumId w:val="1"/>
  </w:num>
  <w:num w:numId="6" w16cid:durableId="1420520338">
    <w:abstractNumId w:val="5"/>
  </w:num>
  <w:num w:numId="7" w16cid:durableId="1660814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0D1"/>
    <w:rsid w:val="0000748A"/>
    <w:rsid w:val="00034025"/>
    <w:rsid w:val="0003639D"/>
    <w:rsid w:val="0005146D"/>
    <w:rsid w:val="0005561C"/>
    <w:rsid w:val="000800AD"/>
    <w:rsid w:val="000A6980"/>
    <w:rsid w:val="000C626C"/>
    <w:rsid w:val="000C62BC"/>
    <w:rsid w:val="000D0EA4"/>
    <w:rsid w:val="000D13CE"/>
    <w:rsid w:val="001130E7"/>
    <w:rsid w:val="001178AA"/>
    <w:rsid w:val="00127DF5"/>
    <w:rsid w:val="00143910"/>
    <w:rsid w:val="00143FA8"/>
    <w:rsid w:val="00164B06"/>
    <w:rsid w:val="00182AC4"/>
    <w:rsid w:val="00194659"/>
    <w:rsid w:val="001A3D99"/>
    <w:rsid w:val="001B13F5"/>
    <w:rsid w:val="001B5311"/>
    <w:rsid w:val="001D64E8"/>
    <w:rsid w:val="001E2D9A"/>
    <w:rsid w:val="001F1CFD"/>
    <w:rsid w:val="001F6C69"/>
    <w:rsid w:val="00221ACF"/>
    <w:rsid w:val="00233921"/>
    <w:rsid w:val="0024452D"/>
    <w:rsid w:val="00244F40"/>
    <w:rsid w:val="00251290"/>
    <w:rsid w:val="002536BE"/>
    <w:rsid w:val="002662B8"/>
    <w:rsid w:val="002A7051"/>
    <w:rsid w:val="002B71F9"/>
    <w:rsid w:val="002D1944"/>
    <w:rsid w:val="002E260A"/>
    <w:rsid w:val="002F140B"/>
    <w:rsid w:val="002F1707"/>
    <w:rsid w:val="002F5A26"/>
    <w:rsid w:val="0030424F"/>
    <w:rsid w:val="00307A56"/>
    <w:rsid w:val="00324C47"/>
    <w:rsid w:val="00346DF1"/>
    <w:rsid w:val="003612C1"/>
    <w:rsid w:val="0037167D"/>
    <w:rsid w:val="00375419"/>
    <w:rsid w:val="003D547B"/>
    <w:rsid w:val="003E3DB6"/>
    <w:rsid w:val="0040344C"/>
    <w:rsid w:val="00436216"/>
    <w:rsid w:val="00461A10"/>
    <w:rsid w:val="0047015E"/>
    <w:rsid w:val="0047698B"/>
    <w:rsid w:val="004850D1"/>
    <w:rsid w:val="004A2928"/>
    <w:rsid w:val="004A5457"/>
    <w:rsid w:val="004D30D6"/>
    <w:rsid w:val="004D7302"/>
    <w:rsid w:val="004E2F62"/>
    <w:rsid w:val="004E7087"/>
    <w:rsid w:val="0056253A"/>
    <w:rsid w:val="00575C43"/>
    <w:rsid w:val="005776A2"/>
    <w:rsid w:val="00582093"/>
    <w:rsid w:val="00585A35"/>
    <w:rsid w:val="005C78A7"/>
    <w:rsid w:val="005E7959"/>
    <w:rsid w:val="005F2F2A"/>
    <w:rsid w:val="00603803"/>
    <w:rsid w:val="00605B42"/>
    <w:rsid w:val="00620537"/>
    <w:rsid w:val="00632CA7"/>
    <w:rsid w:val="006363CA"/>
    <w:rsid w:val="00636BE3"/>
    <w:rsid w:val="006421D3"/>
    <w:rsid w:val="006600EC"/>
    <w:rsid w:val="006769C4"/>
    <w:rsid w:val="00685B81"/>
    <w:rsid w:val="006A4D43"/>
    <w:rsid w:val="006B6BE2"/>
    <w:rsid w:val="006C2091"/>
    <w:rsid w:val="00717956"/>
    <w:rsid w:val="00743865"/>
    <w:rsid w:val="0076000B"/>
    <w:rsid w:val="007650ED"/>
    <w:rsid w:val="007710F8"/>
    <w:rsid w:val="007769E6"/>
    <w:rsid w:val="00795F43"/>
    <w:rsid w:val="007A3D66"/>
    <w:rsid w:val="007A3ED5"/>
    <w:rsid w:val="007C7587"/>
    <w:rsid w:val="007F29E6"/>
    <w:rsid w:val="007F6F62"/>
    <w:rsid w:val="00804B22"/>
    <w:rsid w:val="00805EC0"/>
    <w:rsid w:val="0083165C"/>
    <w:rsid w:val="00834BC7"/>
    <w:rsid w:val="00851FB0"/>
    <w:rsid w:val="008911D3"/>
    <w:rsid w:val="008B73F0"/>
    <w:rsid w:val="008C7663"/>
    <w:rsid w:val="008D0350"/>
    <w:rsid w:val="008D1FAE"/>
    <w:rsid w:val="008D72DA"/>
    <w:rsid w:val="008E14AA"/>
    <w:rsid w:val="00910FC8"/>
    <w:rsid w:val="00914E77"/>
    <w:rsid w:val="00935640"/>
    <w:rsid w:val="00941BF2"/>
    <w:rsid w:val="00983903"/>
    <w:rsid w:val="009A0854"/>
    <w:rsid w:val="009A15DC"/>
    <w:rsid w:val="009A5711"/>
    <w:rsid w:val="009D7D72"/>
    <w:rsid w:val="009F579C"/>
    <w:rsid w:val="00A26F34"/>
    <w:rsid w:val="00A30142"/>
    <w:rsid w:val="00A34812"/>
    <w:rsid w:val="00A4320F"/>
    <w:rsid w:val="00A64401"/>
    <w:rsid w:val="00A67C07"/>
    <w:rsid w:val="00A70BD6"/>
    <w:rsid w:val="00A724D4"/>
    <w:rsid w:val="00A8568D"/>
    <w:rsid w:val="00A863CA"/>
    <w:rsid w:val="00A8798D"/>
    <w:rsid w:val="00B06069"/>
    <w:rsid w:val="00B20BB4"/>
    <w:rsid w:val="00B44A3E"/>
    <w:rsid w:val="00B46089"/>
    <w:rsid w:val="00B604CA"/>
    <w:rsid w:val="00B6384E"/>
    <w:rsid w:val="00B71AB8"/>
    <w:rsid w:val="00B93B93"/>
    <w:rsid w:val="00BB75B7"/>
    <w:rsid w:val="00BC25DA"/>
    <w:rsid w:val="00BD1D99"/>
    <w:rsid w:val="00BE43C7"/>
    <w:rsid w:val="00BF6E43"/>
    <w:rsid w:val="00C226D5"/>
    <w:rsid w:val="00C24969"/>
    <w:rsid w:val="00C379CD"/>
    <w:rsid w:val="00C53624"/>
    <w:rsid w:val="00C60A64"/>
    <w:rsid w:val="00C619A2"/>
    <w:rsid w:val="00C73D10"/>
    <w:rsid w:val="00C73D66"/>
    <w:rsid w:val="00C9435C"/>
    <w:rsid w:val="00CB5E53"/>
    <w:rsid w:val="00CE012C"/>
    <w:rsid w:val="00CF0411"/>
    <w:rsid w:val="00CF523F"/>
    <w:rsid w:val="00D038CE"/>
    <w:rsid w:val="00D56A9F"/>
    <w:rsid w:val="00DA7B14"/>
    <w:rsid w:val="00DF1044"/>
    <w:rsid w:val="00DF417F"/>
    <w:rsid w:val="00DF42FA"/>
    <w:rsid w:val="00E04F5D"/>
    <w:rsid w:val="00E43736"/>
    <w:rsid w:val="00E77F84"/>
    <w:rsid w:val="00E838CF"/>
    <w:rsid w:val="00E97B3E"/>
    <w:rsid w:val="00EA0B84"/>
    <w:rsid w:val="00EA349B"/>
    <w:rsid w:val="00EC6907"/>
    <w:rsid w:val="00ED3336"/>
    <w:rsid w:val="00ED535B"/>
    <w:rsid w:val="00EE270E"/>
    <w:rsid w:val="00EF7DA2"/>
    <w:rsid w:val="00F3604E"/>
    <w:rsid w:val="00F830B5"/>
    <w:rsid w:val="00FB327A"/>
    <w:rsid w:val="00FB422D"/>
    <w:rsid w:val="00FB54E6"/>
    <w:rsid w:val="00FC4567"/>
    <w:rsid w:val="00FF6F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6D3BA"/>
  <w14:defaultImageDpi w14:val="300"/>
  <w15:docId w15:val="{A3632B36-07B7-472A-A75F-36167EC2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0D1"/>
    <w:pPr>
      <w:ind w:left="720"/>
      <w:contextualSpacing/>
    </w:pPr>
  </w:style>
  <w:style w:type="character" w:styleId="Hyperlink">
    <w:name w:val="Hyperlink"/>
    <w:basedOn w:val="DefaultParagraphFont"/>
    <w:uiPriority w:val="99"/>
    <w:unhideWhenUsed/>
    <w:rsid w:val="001B13F5"/>
    <w:rPr>
      <w:color w:val="0000FF" w:themeColor="hyperlink"/>
      <w:u w:val="single"/>
    </w:rPr>
  </w:style>
  <w:style w:type="table" w:styleId="TableGrid">
    <w:name w:val="Table Grid"/>
    <w:basedOn w:val="TableNormal"/>
    <w:rsid w:val="001B1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13F5"/>
    <w:rPr>
      <w:rFonts w:eastAsia="Calibri"/>
      <w:sz w:val="22"/>
      <w:szCs w:val="22"/>
    </w:rPr>
  </w:style>
  <w:style w:type="paragraph" w:styleId="Header">
    <w:name w:val="header"/>
    <w:basedOn w:val="Normal"/>
    <w:link w:val="HeaderChar"/>
    <w:uiPriority w:val="99"/>
    <w:unhideWhenUsed/>
    <w:rsid w:val="001B13F5"/>
    <w:pPr>
      <w:tabs>
        <w:tab w:val="center" w:pos="4513"/>
        <w:tab w:val="right" w:pos="9026"/>
      </w:tabs>
    </w:pPr>
  </w:style>
  <w:style w:type="character" w:customStyle="1" w:styleId="HeaderChar">
    <w:name w:val="Header Char"/>
    <w:basedOn w:val="DefaultParagraphFont"/>
    <w:link w:val="Header"/>
    <w:uiPriority w:val="99"/>
    <w:rsid w:val="001B13F5"/>
  </w:style>
  <w:style w:type="paragraph" w:styleId="Footer">
    <w:name w:val="footer"/>
    <w:basedOn w:val="Normal"/>
    <w:link w:val="FooterChar"/>
    <w:uiPriority w:val="99"/>
    <w:unhideWhenUsed/>
    <w:rsid w:val="001B13F5"/>
    <w:pPr>
      <w:tabs>
        <w:tab w:val="center" w:pos="4513"/>
        <w:tab w:val="right" w:pos="9026"/>
      </w:tabs>
    </w:pPr>
  </w:style>
  <w:style w:type="character" w:customStyle="1" w:styleId="FooterChar">
    <w:name w:val="Footer Char"/>
    <w:basedOn w:val="DefaultParagraphFont"/>
    <w:link w:val="Footer"/>
    <w:uiPriority w:val="99"/>
    <w:rsid w:val="001B13F5"/>
  </w:style>
  <w:style w:type="character" w:styleId="UnresolvedMention">
    <w:name w:val="Unresolved Mention"/>
    <w:basedOn w:val="DefaultParagraphFont"/>
    <w:uiPriority w:val="99"/>
    <w:semiHidden/>
    <w:unhideWhenUsed/>
    <w:rsid w:val="00771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yperlink" Target="https://www.youtube.com/watch?v=zAjEjxX-DhA&amp;t=52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zAjEjxX-DhA&amp;t=52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hyperlink" Target="https://www.youtube.com/watch?v=hA1F0uOuMFs" TargetMode="Externa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hyperlink" Target="https://www.youtube.com/watch?v=b9eCKz8jlC4"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sv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7066D-8F49-DB4D-9D79-27B14270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5</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Boxer</dc:creator>
  <cp:keywords/>
  <dc:description/>
  <cp:lastModifiedBy>Rachel Boxer</cp:lastModifiedBy>
  <cp:revision>11</cp:revision>
  <cp:lastPrinted>2015-07-12T16:14:00Z</cp:lastPrinted>
  <dcterms:created xsi:type="dcterms:W3CDTF">2015-07-11T15:58:00Z</dcterms:created>
  <dcterms:modified xsi:type="dcterms:W3CDTF">2023-04-06T00:44:00Z</dcterms:modified>
</cp:coreProperties>
</file>